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AED7E" w14:textId="77777777" w:rsidR="009C1528" w:rsidRPr="00087E93" w:rsidRDefault="00BD17F5" w:rsidP="009C1528">
      <w:pPr>
        <w:jc w:val="center"/>
        <w:rPr>
          <w:b/>
          <w:color w:val="0D0D0D" w:themeColor="text1" w:themeTint="F2"/>
          <w:sz w:val="28"/>
          <w:szCs w:val="28"/>
          <w:lang w:val="lt-LT"/>
        </w:rPr>
      </w:pPr>
      <w:r w:rsidRPr="00087E93">
        <w:rPr>
          <w:b/>
          <w:color w:val="0D0D0D" w:themeColor="text1" w:themeTint="F2"/>
          <w:sz w:val="28"/>
          <w:szCs w:val="28"/>
          <w:lang w:val="lt-LT"/>
        </w:rPr>
        <w:t>D</w:t>
      </w:r>
      <w:r w:rsidR="007C685E" w:rsidRPr="00087E93">
        <w:rPr>
          <w:b/>
          <w:color w:val="0D0D0D" w:themeColor="text1" w:themeTint="F2"/>
          <w:sz w:val="28"/>
          <w:szCs w:val="28"/>
          <w:lang w:val="lt-LT"/>
        </w:rPr>
        <w:t xml:space="preserve">otacijos sutartis </w:t>
      </w:r>
    </w:p>
    <w:p w14:paraId="7DD5C459" w14:textId="77777777" w:rsidR="00F16BF1" w:rsidRPr="00087E93" w:rsidRDefault="002E24F7" w:rsidP="009C1528">
      <w:pPr>
        <w:jc w:val="center"/>
        <w:rPr>
          <w:b/>
          <w:color w:val="0D0D0D" w:themeColor="text1" w:themeTint="F2"/>
          <w:sz w:val="28"/>
          <w:szCs w:val="28"/>
          <w:lang w:val="lt-LT"/>
        </w:rPr>
      </w:pPr>
      <w:r w:rsidRPr="00087E93">
        <w:rPr>
          <w:b/>
          <w:i/>
          <w:color w:val="0D0D0D" w:themeColor="text1" w:themeTint="F2"/>
          <w:sz w:val="28"/>
          <w:szCs w:val="28"/>
          <w:lang w:val="lt-LT"/>
        </w:rPr>
        <w:t>Erasmus</w:t>
      </w:r>
      <w:r w:rsidR="00C5752B" w:rsidRPr="00087E93">
        <w:rPr>
          <w:b/>
          <w:i/>
          <w:color w:val="0D0D0D" w:themeColor="text1" w:themeTint="F2"/>
          <w:sz w:val="28"/>
          <w:szCs w:val="28"/>
          <w:lang w:val="lt-LT"/>
        </w:rPr>
        <w:t>+</w:t>
      </w:r>
      <w:r w:rsidR="0004697F" w:rsidRPr="00087E93">
        <w:rPr>
          <w:b/>
          <w:color w:val="0D0D0D" w:themeColor="text1" w:themeTint="F2"/>
          <w:sz w:val="28"/>
          <w:szCs w:val="28"/>
          <w:lang w:val="lt-LT"/>
        </w:rPr>
        <w:t xml:space="preserve"> darbuotojų dėstymo mobilumui</w:t>
      </w:r>
      <w:r w:rsidR="008D7556" w:rsidRPr="00087E93">
        <w:rPr>
          <w:b/>
          <w:color w:val="0D0D0D" w:themeColor="text1" w:themeTint="F2"/>
          <w:sz w:val="28"/>
          <w:szCs w:val="28"/>
          <w:lang w:val="lt-LT"/>
        </w:rPr>
        <w:t xml:space="preserve"> </w:t>
      </w:r>
      <w:r w:rsidR="007C685E" w:rsidRPr="00087E93">
        <w:rPr>
          <w:b/>
          <w:color w:val="0D0D0D" w:themeColor="text1" w:themeTint="F2"/>
          <w:sz w:val="28"/>
          <w:szCs w:val="28"/>
          <w:lang w:val="lt-LT"/>
        </w:rPr>
        <w:t>Programos šalyse</w:t>
      </w:r>
    </w:p>
    <w:p w14:paraId="0CDA98C6" w14:textId="77777777" w:rsidR="00EE7E83" w:rsidRPr="00087E93" w:rsidRDefault="00EE7E83" w:rsidP="00456C80">
      <w:pPr>
        <w:jc w:val="both"/>
        <w:rPr>
          <w:b/>
          <w:color w:val="0D0D0D" w:themeColor="text1" w:themeTint="F2"/>
          <w:sz w:val="24"/>
          <w:szCs w:val="24"/>
          <w:lang w:val="lt-LT"/>
        </w:rPr>
      </w:pPr>
    </w:p>
    <w:p w14:paraId="3923A2F2" w14:textId="77777777" w:rsidR="002F738C" w:rsidRPr="00087E93" w:rsidRDefault="002F738C" w:rsidP="00456C80">
      <w:pPr>
        <w:jc w:val="both"/>
        <w:rPr>
          <w:b/>
          <w:color w:val="0D0D0D" w:themeColor="text1" w:themeTint="F2"/>
          <w:sz w:val="24"/>
          <w:szCs w:val="24"/>
          <w:lang w:val="lt-LT"/>
        </w:rPr>
      </w:pPr>
    </w:p>
    <w:p w14:paraId="272EEE8A" w14:textId="77777777" w:rsidR="009C1528" w:rsidRPr="00087E93" w:rsidRDefault="009C1528" w:rsidP="00456C80">
      <w:pPr>
        <w:pBdr>
          <w:bottom w:val="single" w:sz="6" w:space="1" w:color="auto"/>
        </w:pBdr>
        <w:jc w:val="both"/>
        <w:rPr>
          <w:b/>
          <w:color w:val="0D0D0D" w:themeColor="text1" w:themeTint="F2"/>
          <w:sz w:val="24"/>
          <w:szCs w:val="24"/>
          <w:lang w:val="lt-LT"/>
        </w:rPr>
      </w:pPr>
      <w:r w:rsidRPr="00087E93">
        <w:rPr>
          <w:b/>
          <w:color w:val="0D0D0D" w:themeColor="text1" w:themeTint="F2"/>
          <w:sz w:val="24"/>
          <w:szCs w:val="24"/>
          <w:lang w:val="lt-LT"/>
        </w:rPr>
        <w:t>Vilniaus kolegija</w:t>
      </w:r>
    </w:p>
    <w:p w14:paraId="4E81E8B1" w14:textId="77777777" w:rsidR="009C1528" w:rsidRPr="00087E93" w:rsidRDefault="009C1528" w:rsidP="00456C80">
      <w:pPr>
        <w:pBdr>
          <w:bottom w:val="single" w:sz="6" w:space="1" w:color="auto"/>
        </w:pBdr>
        <w:jc w:val="both"/>
        <w:rPr>
          <w:b/>
          <w:color w:val="0D0D0D" w:themeColor="text1" w:themeTint="F2"/>
          <w:sz w:val="24"/>
          <w:szCs w:val="24"/>
          <w:lang w:val="lt-LT"/>
        </w:rPr>
      </w:pPr>
      <w:r w:rsidRPr="00087E93">
        <w:rPr>
          <w:b/>
          <w:color w:val="0D0D0D" w:themeColor="text1" w:themeTint="F2"/>
          <w:sz w:val="24"/>
          <w:szCs w:val="24"/>
          <w:lang w:val="lt-LT"/>
        </w:rPr>
        <w:t>LT VILNIUS10</w:t>
      </w:r>
    </w:p>
    <w:p w14:paraId="68C8AFDB" w14:textId="77777777" w:rsidR="002E24F7" w:rsidRPr="00087E93" w:rsidRDefault="00374255" w:rsidP="00456C80">
      <w:pPr>
        <w:jc w:val="both"/>
        <w:rPr>
          <w:color w:val="0D0D0D" w:themeColor="text1" w:themeTint="F2"/>
          <w:sz w:val="24"/>
          <w:szCs w:val="24"/>
          <w:lang w:val="lt-LT"/>
        </w:rPr>
      </w:pPr>
      <w:r w:rsidRPr="00087E93">
        <w:rPr>
          <w:color w:val="0D0D0D" w:themeColor="text1" w:themeTint="F2"/>
          <w:sz w:val="24"/>
          <w:szCs w:val="24"/>
          <w:lang w:val="lt-LT"/>
        </w:rPr>
        <w:t>Adres</w:t>
      </w:r>
      <w:r w:rsidR="0004697F" w:rsidRPr="00087E93">
        <w:rPr>
          <w:color w:val="0D0D0D" w:themeColor="text1" w:themeTint="F2"/>
          <w:sz w:val="24"/>
          <w:szCs w:val="24"/>
          <w:lang w:val="lt-LT"/>
        </w:rPr>
        <w:t>a</w:t>
      </w:r>
      <w:r w:rsidRPr="00087E93">
        <w:rPr>
          <w:color w:val="0D0D0D" w:themeColor="text1" w:themeTint="F2"/>
          <w:sz w:val="24"/>
          <w:szCs w:val="24"/>
          <w:lang w:val="lt-LT"/>
        </w:rPr>
        <w:t xml:space="preserve">s: </w:t>
      </w:r>
      <w:r w:rsidR="003C3A09" w:rsidRPr="00087E93">
        <w:rPr>
          <w:color w:val="0D0D0D" w:themeColor="text1" w:themeTint="F2"/>
          <w:sz w:val="24"/>
          <w:szCs w:val="24"/>
          <w:lang w:val="lt-LT"/>
        </w:rPr>
        <w:t>J. Jasinskio g. 15. LT-01111, Vilnius</w:t>
      </w:r>
    </w:p>
    <w:p w14:paraId="760F516D" w14:textId="77777777" w:rsidR="0004697F" w:rsidRPr="00087E93" w:rsidRDefault="00456C80" w:rsidP="00456C80">
      <w:pPr>
        <w:jc w:val="both"/>
        <w:rPr>
          <w:color w:val="0D0D0D" w:themeColor="text1" w:themeTint="F2"/>
          <w:sz w:val="24"/>
          <w:szCs w:val="24"/>
          <w:lang w:val="lt-LT"/>
        </w:rPr>
      </w:pPr>
      <w:r w:rsidRPr="00087E93">
        <w:rPr>
          <w:color w:val="0D0D0D" w:themeColor="text1" w:themeTint="F2"/>
          <w:sz w:val="24"/>
          <w:szCs w:val="24"/>
          <w:lang w:val="lt-LT"/>
        </w:rPr>
        <w:t>t</w:t>
      </w:r>
      <w:r w:rsidR="0004697F" w:rsidRPr="00087E93">
        <w:rPr>
          <w:color w:val="0D0D0D" w:themeColor="text1" w:themeTint="F2"/>
          <w:sz w:val="24"/>
          <w:szCs w:val="24"/>
          <w:lang w:val="lt-LT"/>
        </w:rPr>
        <w:t>oliau</w:t>
      </w:r>
      <w:r w:rsidRPr="00087E93">
        <w:rPr>
          <w:color w:val="0D0D0D" w:themeColor="text1" w:themeTint="F2"/>
          <w:sz w:val="24"/>
          <w:szCs w:val="24"/>
          <w:lang w:val="lt-LT"/>
        </w:rPr>
        <w:t> </w:t>
      </w:r>
      <w:r w:rsidR="00BE5C8A" w:rsidRPr="00087E93">
        <w:rPr>
          <w:color w:val="0D0D0D" w:themeColor="text1" w:themeTint="F2"/>
          <w:sz w:val="24"/>
          <w:szCs w:val="24"/>
          <w:lang w:val="lt-LT"/>
        </w:rPr>
        <w:t>– I</w:t>
      </w:r>
      <w:r w:rsidR="0004697F" w:rsidRPr="00087E93">
        <w:rPr>
          <w:color w:val="0D0D0D" w:themeColor="text1" w:themeTint="F2"/>
          <w:sz w:val="24"/>
          <w:szCs w:val="24"/>
          <w:lang w:val="lt-LT"/>
        </w:rPr>
        <w:t xml:space="preserve">nstitucija, kuriai pasirašant šią sutartį atstovauja </w:t>
      </w:r>
      <w:r w:rsidR="003C3A09" w:rsidRPr="00087E93">
        <w:rPr>
          <w:b/>
          <w:color w:val="0D0D0D" w:themeColor="text1" w:themeTint="F2"/>
          <w:sz w:val="24"/>
          <w:szCs w:val="24"/>
          <w:lang w:val="lt-LT"/>
        </w:rPr>
        <w:t>direktorius Gintautas Bražiūnas</w:t>
      </w:r>
      <w:r w:rsidR="0004697F" w:rsidRPr="00087E93">
        <w:rPr>
          <w:color w:val="0D0D0D" w:themeColor="text1" w:themeTint="F2"/>
          <w:sz w:val="24"/>
          <w:szCs w:val="24"/>
          <w:lang w:val="lt-LT"/>
        </w:rPr>
        <w:t>, ir</w:t>
      </w:r>
    </w:p>
    <w:p w14:paraId="44B3BFE1" w14:textId="77777777" w:rsidR="00DF0197" w:rsidRPr="00087E93" w:rsidRDefault="00DF0197" w:rsidP="00456C80">
      <w:pPr>
        <w:jc w:val="both"/>
        <w:rPr>
          <w:color w:val="0D0D0D" w:themeColor="text1" w:themeTint="F2"/>
          <w:sz w:val="24"/>
          <w:szCs w:val="24"/>
          <w:highlight w:val="lightGray"/>
          <w:lang w:val="lt-LT"/>
        </w:rPr>
      </w:pPr>
    </w:p>
    <w:p w14:paraId="3ED4E930" w14:textId="77777777" w:rsidR="00374255" w:rsidRPr="00087E93" w:rsidRDefault="003F7055" w:rsidP="00456C80">
      <w:pPr>
        <w:pBdr>
          <w:bottom w:val="single" w:sz="6" w:space="1" w:color="auto"/>
        </w:pBdr>
        <w:jc w:val="both"/>
        <w:rPr>
          <w:color w:val="0D0D0D" w:themeColor="text1" w:themeTint="F2"/>
          <w:sz w:val="24"/>
          <w:szCs w:val="24"/>
          <w:lang w:val="lt-LT"/>
        </w:rPr>
      </w:pPr>
      <w:r w:rsidRPr="00087E93">
        <w:rPr>
          <w:color w:val="0D0D0D" w:themeColor="text1" w:themeTint="F2"/>
          <w:sz w:val="24"/>
          <w:szCs w:val="24"/>
          <w:lang w:val="lt-LT"/>
        </w:rPr>
        <w:t>Dr</w:t>
      </w:r>
      <w:r w:rsidR="0004697F" w:rsidRPr="00087E93">
        <w:rPr>
          <w:color w:val="0D0D0D" w:themeColor="text1" w:themeTint="F2"/>
          <w:sz w:val="24"/>
          <w:szCs w:val="24"/>
          <w:lang w:val="lt-LT"/>
        </w:rPr>
        <w:t>.</w:t>
      </w:r>
      <w:r w:rsidR="00456C80" w:rsidRPr="00087E93">
        <w:rPr>
          <w:color w:val="0D0D0D" w:themeColor="text1" w:themeTint="F2"/>
          <w:sz w:val="24"/>
          <w:szCs w:val="24"/>
          <w:lang w:val="lt-LT"/>
        </w:rPr>
        <w:t> </w:t>
      </w:r>
      <w:r w:rsidRPr="00087E93">
        <w:rPr>
          <w:color w:val="0D0D0D" w:themeColor="text1" w:themeTint="F2"/>
          <w:sz w:val="24"/>
          <w:szCs w:val="24"/>
          <w:lang w:val="lt-LT"/>
        </w:rPr>
        <w:t>/</w:t>
      </w:r>
      <w:r w:rsidR="00456C80" w:rsidRPr="00087E93">
        <w:rPr>
          <w:color w:val="0D0D0D" w:themeColor="text1" w:themeTint="F2"/>
          <w:sz w:val="24"/>
          <w:szCs w:val="24"/>
          <w:lang w:val="lt-LT"/>
        </w:rPr>
        <w:t> </w:t>
      </w:r>
      <w:r w:rsidR="0004697F" w:rsidRPr="00087E93">
        <w:rPr>
          <w:color w:val="0D0D0D" w:themeColor="text1" w:themeTint="F2"/>
          <w:sz w:val="24"/>
          <w:szCs w:val="24"/>
          <w:lang w:val="lt-LT"/>
        </w:rPr>
        <w:t>p.</w:t>
      </w:r>
      <w:r w:rsidR="00374255" w:rsidRPr="00087E93">
        <w:rPr>
          <w:color w:val="0D0D0D" w:themeColor="text1" w:themeTint="F2"/>
          <w:sz w:val="24"/>
          <w:szCs w:val="24"/>
          <w:lang w:val="lt-LT"/>
        </w:rPr>
        <w:t xml:space="preserve"> </w:t>
      </w:r>
      <w:r w:rsidR="00374255" w:rsidRPr="00087E93">
        <w:rPr>
          <w:color w:val="0D0D0D" w:themeColor="text1" w:themeTint="F2"/>
          <w:sz w:val="24"/>
          <w:szCs w:val="24"/>
          <w:highlight w:val="lightGray"/>
          <w:lang w:val="lt-LT"/>
        </w:rPr>
        <w:t>[</w:t>
      </w:r>
      <w:r w:rsidR="0004697F" w:rsidRPr="00087E93">
        <w:rPr>
          <w:b/>
          <w:color w:val="0D0D0D" w:themeColor="text1" w:themeTint="F2"/>
          <w:sz w:val="24"/>
          <w:szCs w:val="24"/>
          <w:highlight w:val="lightGray"/>
          <w:lang w:val="lt-LT"/>
        </w:rPr>
        <w:t>Dalyvio vardas ir pavardė</w:t>
      </w:r>
      <w:r w:rsidR="00374255" w:rsidRPr="00087E93">
        <w:rPr>
          <w:color w:val="0D0D0D" w:themeColor="text1" w:themeTint="F2"/>
          <w:sz w:val="24"/>
          <w:szCs w:val="24"/>
          <w:highlight w:val="lightGray"/>
          <w:lang w:val="lt-LT"/>
        </w:rPr>
        <w:t>]</w:t>
      </w:r>
    </w:p>
    <w:p w14:paraId="0902B719" w14:textId="20653222" w:rsidR="0004697F" w:rsidRPr="00087E93" w:rsidRDefault="0004697F" w:rsidP="00456C80">
      <w:pPr>
        <w:jc w:val="both"/>
        <w:rPr>
          <w:color w:val="0D0D0D" w:themeColor="text1" w:themeTint="F2"/>
          <w:sz w:val="24"/>
          <w:szCs w:val="24"/>
          <w:lang w:val="lt-LT"/>
        </w:rPr>
      </w:pPr>
      <w:r w:rsidRPr="00087E93">
        <w:rPr>
          <w:color w:val="0D0D0D" w:themeColor="text1" w:themeTint="F2"/>
          <w:sz w:val="24"/>
          <w:szCs w:val="24"/>
          <w:lang w:val="lt-LT"/>
        </w:rPr>
        <w:t xml:space="preserve">Darbo stažas </w:t>
      </w:r>
      <w:r w:rsidR="00456C80" w:rsidRPr="00087E93">
        <w:rPr>
          <w:color w:val="0D0D0D" w:themeColor="text1" w:themeTint="F2"/>
          <w:sz w:val="24"/>
          <w:szCs w:val="24"/>
          <w:lang w:val="lt-LT"/>
        </w:rPr>
        <w:t>einant pareigas</w:t>
      </w:r>
      <w:r w:rsidRPr="00087E93">
        <w:rPr>
          <w:color w:val="0D0D0D" w:themeColor="text1" w:themeTint="F2"/>
          <w:sz w:val="24"/>
          <w:szCs w:val="24"/>
          <w:lang w:val="lt-LT"/>
        </w:rPr>
        <w:t>:</w:t>
      </w:r>
      <w:r w:rsidRPr="00087E93">
        <w:rPr>
          <w:color w:val="0D0D0D" w:themeColor="text1" w:themeTint="F2"/>
          <w:sz w:val="24"/>
          <w:szCs w:val="24"/>
          <w:lang w:val="lt-LT"/>
        </w:rPr>
        <w:tab/>
      </w:r>
      <w:r w:rsidR="0005188D" w:rsidRPr="00087E93">
        <w:rPr>
          <w:color w:val="0D0D0D" w:themeColor="text1" w:themeTint="F2"/>
          <w:sz w:val="24"/>
          <w:szCs w:val="24"/>
          <w:highlight w:val="lightGray"/>
          <w:lang w:val="lt-LT"/>
        </w:rPr>
        <w:t>[  ]</w:t>
      </w:r>
      <w:r w:rsidRPr="00087E93">
        <w:rPr>
          <w:color w:val="0D0D0D" w:themeColor="text1" w:themeTint="F2"/>
          <w:sz w:val="24"/>
          <w:szCs w:val="24"/>
          <w:lang w:val="lt-LT"/>
        </w:rPr>
        <w:tab/>
      </w:r>
      <w:r w:rsidR="00691BE7">
        <w:rPr>
          <w:color w:val="0D0D0D" w:themeColor="text1" w:themeTint="F2"/>
          <w:sz w:val="24"/>
          <w:szCs w:val="24"/>
          <w:lang w:val="lt-LT"/>
        </w:rPr>
        <w:t xml:space="preserve">                     </w:t>
      </w:r>
      <w:r w:rsidRPr="00087E93">
        <w:rPr>
          <w:color w:val="0D0D0D" w:themeColor="text1" w:themeTint="F2"/>
          <w:sz w:val="24"/>
          <w:szCs w:val="24"/>
          <w:lang w:val="lt-LT"/>
        </w:rPr>
        <w:t>Pilietybė:</w:t>
      </w:r>
      <w:r w:rsidR="0005188D" w:rsidRPr="00087E93">
        <w:rPr>
          <w:color w:val="0D0D0D" w:themeColor="text1" w:themeTint="F2"/>
          <w:sz w:val="24"/>
          <w:szCs w:val="24"/>
          <w:highlight w:val="lightGray"/>
          <w:lang w:val="lt-LT"/>
        </w:rPr>
        <w:t xml:space="preserve"> </w:t>
      </w:r>
      <w:r w:rsidR="006F777E" w:rsidRPr="00087E93">
        <w:rPr>
          <w:color w:val="0D0D0D" w:themeColor="text1" w:themeTint="F2"/>
          <w:sz w:val="24"/>
          <w:szCs w:val="24"/>
          <w:lang w:val="lt-LT"/>
        </w:rPr>
        <w:t xml:space="preserve">Lietuvos </w:t>
      </w:r>
      <w:r w:rsidRPr="00087E93">
        <w:rPr>
          <w:color w:val="0D0D0D" w:themeColor="text1" w:themeTint="F2"/>
          <w:sz w:val="24"/>
          <w:szCs w:val="24"/>
          <w:lang w:val="lt-LT"/>
        </w:rPr>
        <w:tab/>
      </w:r>
    </w:p>
    <w:p w14:paraId="4836F9B2" w14:textId="78FD8D46" w:rsidR="0004697F" w:rsidRPr="00087E93" w:rsidRDefault="0004697F" w:rsidP="00456C80">
      <w:pPr>
        <w:jc w:val="both"/>
        <w:rPr>
          <w:color w:val="0D0D0D" w:themeColor="text1" w:themeTint="F2"/>
          <w:sz w:val="24"/>
          <w:szCs w:val="24"/>
          <w:lang w:val="lt-LT"/>
        </w:rPr>
      </w:pPr>
      <w:r w:rsidRPr="00087E93">
        <w:rPr>
          <w:color w:val="0D0D0D" w:themeColor="text1" w:themeTint="F2"/>
          <w:sz w:val="24"/>
          <w:szCs w:val="24"/>
          <w:lang w:val="lt-LT"/>
        </w:rPr>
        <w:t>Adres</w:t>
      </w:r>
      <w:r w:rsidR="00510249" w:rsidRPr="00087E93">
        <w:rPr>
          <w:color w:val="0D0D0D" w:themeColor="text1" w:themeTint="F2"/>
          <w:sz w:val="24"/>
          <w:szCs w:val="24"/>
          <w:lang w:val="lt-LT"/>
        </w:rPr>
        <w:t xml:space="preserve">as: </w:t>
      </w:r>
      <w:r w:rsidR="00510249" w:rsidRPr="00087E93">
        <w:rPr>
          <w:color w:val="0D0D0D" w:themeColor="text1" w:themeTint="F2"/>
          <w:sz w:val="24"/>
          <w:szCs w:val="24"/>
          <w:highlight w:val="lightGray"/>
          <w:lang w:val="lt-LT"/>
        </w:rPr>
        <w:t>[visas oficialus adresas]</w:t>
      </w:r>
      <w:r w:rsidR="00510249" w:rsidRPr="00087E93">
        <w:rPr>
          <w:color w:val="0D0D0D" w:themeColor="text1" w:themeTint="F2"/>
          <w:sz w:val="24"/>
          <w:szCs w:val="24"/>
          <w:lang w:val="lt-LT"/>
        </w:rPr>
        <w:t xml:space="preserve"> </w:t>
      </w:r>
      <w:r w:rsidR="00510249" w:rsidRPr="00087E93">
        <w:rPr>
          <w:color w:val="0D0D0D" w:themeColor="text1" w:themeTint="F2"/>
          <w:sz w:val="24"/>
          <w:szCs w:val="24"/>
          <w:lang w:val="lt-LT"/>
        </w:rPr>
        <w:tab/>
      </w:r>
      <w:r w:rsidR="00691BE7">
        <w:rPr>
          <w:color w:val="0D0D0D" w:themeColor="text1" w:themeTint="F2"/>
          <w:sz w:val="24"/>
          <w:szCs w:val="24"/>
          <w:lang w:val="lt-LT"/>
        </w:rPr>
        <w:t xml:space="preserve">                     </w:t>
      </w:r>
      <w:r w:rsidRPr="00087E93">
        <w:rPr>
          <w:color w:val="0D0D0D" w:themeColor="text1" w:themeTint="F2"/>
          <w:sz w:val="24"/>
          <w:szCs w:val="24"/>
          <w:lang w:val="lt-LT"/>
        </w:rPr>
        <w:t>Fakultetas</w:t>
      </w:r>
      <w:r w:rsidR="00456C80" w:rsidRPr="00087E93">
        <w:rPr>
          <w:color w:val="0D0D0D" w:themeColor="text1" w:themeTint="F2"/>
          <w:sz w:val="24"/>
          <w:szCs w:val="24"/>
          <w:lang w:val="lt-LT"/>
        </w:rPr>
        <w:t> </w:t>
      </w:r>
      <w:r w:rsidRPr="00087E93">
        <w:rPr>
          <w:color w:val="0D0D0D" w:themeColor="text1" w:themeTint="F2"/>
          <w:sz w:val="24"/>
          <w:szCs w:val="24"/>
          <w:lang w:val="lt-LT"/>
        </w:rPr>
        <w:t>/</w:t>
      </w:r>
      <w:r w:rsidR="00456C80" w:rsidRPr="00087E93">
        <w:rPr>
          <w:color w:val="0D0D0D" w:themeColor="text1" w:themeTint="F2"/>
          <w:sz w:val="24"/>
          <w:szCs w:val="24"/>
          <w:lang w:val="lt-LT"/>
        </w:rPr>
        <w:t> </w:t>
      </w:r>
      <w:r w:rsidRPr="00087E93">
        <w:rPr>
          <w:color w:val="0D0D0D" w:themeColor="text1" w:themeTint="F2"/>
          <w:sz w:val="24"/>
          <w:szCs w:val="24"/>
          <w:lang w:val="lt-LT"/>
        </w:rPr>
        <w:t xml:space="preserve">skyrius: </w:t>
      </w:r>
      <w:r w:rsidRPr="00087E93">
        <w:rPr>
          <w:color w:val="0D0D0D" w:themeColor="text1" w:themeTint="F2"/>
          <w:sz w:val="24"/>
          <w:szCs w:val="24"/>
          <w:lang w:val="lt-LT"/>
        </w:rPr>
        <w:tab/>
        <w:t xml:space="preserve"> </w:t>
      </w:r>
      <w:r w:rsidR="0005188D" w:rsidRPr="00087E93">
        <w:rPr>
          <w:color w:val="0D0D0D" w:themeColor="text1" w:themeTint="F2"/>
          <w:sz w:val="24"/>
          <w:szCs w:val="24"/>
          <w:highlight w:val="lightGray"/>
          <w:lang w:val="lt-LT"/>
        </w:rPr>
        <w:t>[  ]</w:t>
      </w:r>
    </w:p>
    <w:p w14:paraId="001603AD" w14:textId="21B21E1B" w:rsidR="0004697F" w:rsidRPr="00087E93" w:rsidRDefault="0004697F" w:rsidP="00456C80">
      <w:pPr>
        <w:jc w:val="both"/>
        <w:rPr>
          <w:color w:val="0D0D0D" w:themeColor="text1" w:themeTint="F2"/>
          <w:sz w:val="24"/>
          <w:szCs w:val="24"/>
          <w:lang w:val="lt-LT"/>
        </w:rPr>
      </w:pPr>
      <w:r w:rsidRPr="00087E93">
        <w:rPr>
          <w:color w:val="0D0D0D" w:themeColor="text1" w:themeTint="F2"/>
          <w:sz w:val="24"/>
          <w:szCs w:val="24"/>
          <w:lang w:val="lt-LT"/>
        </w:rPr>
        <w:t>Tel</w:t>
      </w:r>
      <w:r w:rsidR="00F636E2" w:rsidRPr="00087E93">
        <w:rPr>
          <w:color w:val="0D0D0D" w:themeColor="text1" w:themeTint="F2"/>
          <w:sz w:val="24"/>
          <w:szCs w:val="24"/>
          <w:lang w:val="lt-LT"/>
        </w:rPr>
        <w:t>.</w:t>
      </w:r>
      <w:r w:rsidRPr="00087E93">
        <w:rPr>
          <w:color w:val="0D0D0D" w:themeColor="text1" w:themeTint="F2"/>
          <w:sz w:val="24"/>
          <w:szCs w:val="24"/>
          <w:lang w:val="lt-LT"/>
        </w:rPr>
        <w:tab/>
      </w:r>
      <w:r w:rsidR="0005188D" w:rsidRPr="00087E93">
        <w:rPr>
          <w:color w:val="0D0D0D" w:themeColor="text1" w:themeTint="F2"/>
          <w:sz w:val="24"/>
          <w:szCs w:val="24"/>
          <w:highlight w:val="lightGray"/>
          <w:lang w:val="lt-LT"/>
        </w:rPr>
        <w:t>[  ]</w:t>
      </w:r>
      <w:r w:rsidRPr="00087E93">
        <w:rPr>
          <w:color w:val="0D0D0D" w:themeColor="text1" w:themeTint="F2"/>
          <w:sz w:val="24"/>
          <w:szCs w:val="24"/>
          <w:lang w:val="lt-LT"/>
        </w:rPr>
        <w:tab/>
      </w:r>
      <w:r w:rsidRPr="00087E93">
        <w:rPr>
          <w:color w:val="0D0D0D" w:themeColor="text1" w:themeTint="F2"/>
          <w:sz w:val="24"/>
          <w:szCs w:val="24"/>
          <w:lang w:val="lt-LT"/>
        </w:rPr>
        <w:tab/>
      </w:r>
      <w:r w:rsidRPr="00087E93">
        <w:rPr>
          <w:color w:val="0D0D0D" w:themeColor="text1" w:themeTint="F2"/>
          <w:sz w:val="24"/>
          <w:szCs w:val="24"/>
          <w:lang w:val="lt-LT"/>
        </w:rPr>
        <w:tab/>
      </w:r>
      <w:r w:rsidR="00F636E2" w:rsidRPr="00087E93">
        <w:rPr>
          <w:color w:val="0D0D0D" w:themeColor="text1" w:themeTint="F2"/>
          <w:sz w:val="24"/>
          <w:szCs w:val="24"/>
          <w:lang w:val="lt-LT"/>
        </w:rPr>
        <w:tab/>
      </w:r>
      <w:r w:rsidR="00691BE7">
        <w:rPr>
          <w:color w:val="0D0D0D" w:themeColor="text1" w:themeTint="F2"/>
          <w:sz w:val="24"/>
          <w:szCs w:val="24"/>
          <w:lang w:val="lt-LT"/>
        </w:rPr>
        <w:t xml:space="preserve">                     </w:t>
      </w:r>
      <w:r w:rsidRPr="00087E93">
        <w:rPr>
          <w:color w:val="0D0D0D" w:themeColor="text1" w:themeTint="F2"/>
          <w:sz w:val="24"/>
          <w:szCs w:val="24"/>
          <w:lang w:val="lt-LT"/>
        </w:rPr>
        <w:t>El. paštas:</w:t>
      </w:r>
      <w:r w:rsidR="0005188D" w:rsidRPr="00087E93">
        <w:rPr>
          <w:color w:val="0D0D0D" w:themeColor="text1" w:themeTint="F2"/>
          <w:sz w:val="24"/>
          <w:szCs w:val="24"/>
          <w:highlight w:val="lightGray"/>
          <w:lang w:val="lt-LT"/>
        </w:rPr>
        <w:t xml:space="preserve"> [  ]</w:t>
      </w:r>
    </w:p>
    <w:p w14:paraId="6797A770" w14:textId="77E5CE3A" w:rsidR="0004697F" w:rsidRPr="00087E93" w:rsidRDefault="0004697F" w:rsidP="00456C80">
      <w:pPr>
        <w:jc w:val="both"/>
        <w:rPr>
          <w:color w:val="0D0D0D" w:themeColor="text1" w:themeTint="F2"/>
          <w:sz w:val="24"/>
          <w:szCs w:val="24"/>
          <w:lang w:val="lt-LT"/>
        </w:rPr>
      </w:pPr>
      <w:r w:rsidRPr="00087E93">
        <w:rPr>
          <w:color w:val="0D0D0D" w:themeColor="text1" w:themeTint="F2"/>
          <w:sz w:val="24"/>
          <w:szCs w:val="24"/>
          <w:lang w:val="lt-LT"/>
        </w:rPr>
        <w:t xml:space="preserve">Lytis: </w:t>
      </w:r>
      <w:r w:rsidRPr="00087E93">
        <w:rPr>
          <w:color w:val="0D0D0D" w:themeColor="text1" w:themeTint="F2"/>
          <w:sz w:val="24"/>
          <w:szCs w:val="24"/>
          <w:highlight w:val="lightGray"/>
          <w:lang w:val="lt-LT"/>
        </w:rPr>
        <w:t>[vyr.</w:t>
      </w:r>
      <w:r w:rsidR="00456C80" w:rsidRPr="00087E93">
        <w:rPr>
          <w:color w:val="0D0D0D" w:themeColor="text1" w:themeTint="F2"/>
          <w:sz w:val="24"/>
          <w:szCs w:val="24"/>
          <w:highlight w:val="lightGray"/>
          <w:lang w:val="lt-LT"/>
        </w:rPr>
        <w:t> </w:t>
      </w:r>
      <w:r w:rsidRPr="00087E93">
        <w:rPr>
          <w:color w:val="0D0D0D" w:themeColor="text1" w:themeTint="F2"/>
          <w:sz w:val="24"/>
          <w:szCs w:val="24"/>
          <w:highlight w:val="lightGray"/>
          <w:lang w:val="lt-LT"/>
        </w:rPr>
        <w:t>/</w:t>
      </w:r>
      <w:r w:rsidR="00456C80" w:rsidRPr="00087E93">
        <w:rPr>
          <w:color w:val="0D0D0D" w:themeColor="text1" w:themeTint="F2"/>
          <w:sz w:val="24"/>
          <w:szCs w:val="24"/>
          <w:highlight w:val="lightGray"/>
          <w:lang w:val="lt-LT"/>
        </w:rPr>
        <w:t> </w:t>
      </w:r>
      <w:r w:rsidRPr="00087E93">
        <w:rPr>
          <w:color w:val="0D0D0D" w:themeColor="text1" w:themeTint="F2"/>
          <w:sz w:val="24"/>
          <w:szCs w:val="24"/>
          <w:highlight w:val="lightGray"/>
          <w:lang w:val="lt-LT"/>
        </w:rPr>
        <w:t>mot.]</w:t>
      </w:r>
      <w:r w:rsidR="00F636E2" w:rsidRPr="00087E93">
        <w:rPr>
          <w:color w:val="0D0D0D" w:themeColor="text1" w:themeTint="F2"/>
          <w:sz w:val="24"/>
          <w:szCs w:val="24"/>
          <w:lang w:val="lt-LT"/>
        </w:rPr>
        <w:tab/>
      </w:r>
      <w:r w:rsidRPr="00087E93">
        <w:rPr>
          <w:color w:val="0D0D0D" w:themeColor="text1" w:themeTint="F2"/>
          <w:sz w:val="24"/>
          <w:szCs w:val="24"/>
          <w:lang w:val="lt-LT"/>
        </w:rPr>
        <w:tab/>
      </w:r>
      <w:r w:rsidRPr="00087E93">
        <w:rPr>
          <w:color w:val="0D0D0D" w:themeColor="text1" w:themeTint="F2"/>
          <w:sz w:val="24"/>
          <w:szCs w:val="24"/>
          <w:lang w:val="lt-LT"/>
        </w:rPr>
        <w:tab/>
      </w:r>
      <w:r w:rsidR="00691BE7">
        <w:rPr>
          <w:color w:val="0D0D0D" w:themeColor="text1" w:themeTint="F2"/>
          <w:sz w:val="24"/>
          <w:szCs w:val="24"/>
          <w:lang w:val="lt-LT"/>
        </w:rPr>
        <w:t xml:space="preserve">                     </w:t>
      </w:r>
      <w:r w:rsidRPr="00087E93">
        <w:rPr>
          <w:color w:val="0D0D0D" w:themeColor="text1" w:themeTint="F2"/>
          <w:sz w:val="24"/>
          <w:szCs w:val="24"/>
          <w:lang w:val="lt-LT"/>
        </w:rPr>
        <w:t>Akademiniai metai: 20</w:t>
      </w:r>
      <w:r w:rsidR="006F777E" w:rsidRPr="00087E93">
        <w:rPr>
          <w:color w:val="0D0D0D" w:themeColor="text1" w:themeTint="F2"/>
          <w:sz w:val="24"/>
          <w:szCs w:val="24"/>
          <w:lang w:val="lt-LT"/>
        </w:rPr>
        <w:t>15</w:t>
      </w:r>
      <w:r w:rsidRPr="00087E93">
        <w:rPr>
          <w:color w:val="0D0D0D" w:themeColor="text1" w:themeTint="F2"/>
          <w:sz w:val="24"/>
          <w:szCs w:val="24"/>
          <w:lang w:val="lt-LT"/>
        </w:rPr>
        <w:t>/20</w:t>
      </w:r>
      <w:r w:rsidR="006F777E" w:rsidRPr="00087E93">
        <w:rPr>
          <w:color w:val="0D0D0D" w:themeColor="text1" w:themeTint="F2"/>
          <w:sz w:val="24"/>
          <w:szCs w:val="24"/>
          <w:lang w:val="lt-LT"/>
        </w:rPr>
        <w:t>16</w:t>
      </w:r>
    </w:p>
    <w:p w14:paraId="3FFF583E" w14:textId="77777777" w:rsidR="0005188D" w:rsidRPr="00087E93" w:rsidRDefault="0004697F" w:rsidP="00456C80">
      <w:pPr>
        <w:ind w:left="2552" w:hanging="2552"/>
        <w:jc w:val="both"/>
        <w:rPr>
          <w:color w:val="0D0D0D" w:themeColor="text1" w:themeTint="F2"/>
          <w:sz w:val="24"/>
          <w:szCs w:val="24"/>
          <w:lang w:val="lt-LT"/>
        </w:rPr>
      </w:pPr>
      <w:r w:rsidRPr="00087E93">
        <w:rPr>
          <w:color w:val="0D0D0D" w:themeColor="text1" w:themeTint="F2"/>
          <w:sz w:val="24"/>
          <w:szCs w:val="24"/>
          <w:lang w:val="lt-LT"/>
        </w:rPr>
        <w:t>Dalyvis, gaunantis</w:t>
      </w:r>
      <w:r w:rsidR="004F6A0D" w:rsidRPr="00087E93">
        <w:rPr>
          <w:color w:val="0D0D0D" w:themeColor="text1" w:themeTint="F2"/>
          <w:sz w:val="24"/>
          <w:szCs w:val="24"/>
          <w:lang w:val="lt-LT"/>
        </w:rPr>
        <w:t>:</w:t>
      </w:r>
      <w:r w:rsidR="00FA3EEE" w:rsidRPr="00087E93">
        <w:rPr>
          <w:color w:val="0D0D0D" w:themeColor="text1" w:themeTint="F2"/>
          <w:sz w:val="24"/>
          <w:szCs w:val="24"/>
          <w:lang w:val="lt-LT"/>
        </w:rPr>
        <w:tab/>
      </w:r>
      <w:sdt>
        <w:sdtPr>
          <w:rPr>
            <w:color w:val="0D0D0D" w:themeColor="text1" w:themeTint="F2"/>
            <w:sz w:val="24"/>
            <w:szCs w:val="24"/>
            <w:lang w:val="lt-LT"/>
          </w:rPr>
          <w:id w:val="1919757458"/>
        </w:sdtPr>
        <w:sdtEndPr/>
        <w:sdtContent>
          <w:r w:rsidR="003F7055" w:rsidRPr="00087E93">
            <w:rPr>
              <w:rFonts w:ascii="MS Mincho" w:eastAsia="MS Mincho" w:hAnsi="MS Mincho" w:cs="MS Mincho" w:hint="eastAsia"/>
              <w:color w:val="0D0D0D" w:themeColor="text1" w:themeTint="F2"/>
              <w:sz w:val="24"/>
              <w:szCs w:val="24"/>
              <w:lang w:val="lt-LT"/>
            </w:rPr>
            <w:t>☐</w:t>
          </w:r>
          <w:r w:rsidR="009A459D" w:rsidRPr="00087E93">
            <w:rPr>
              <w:rFonts w:ascii="MS Mincho" w:eastAsia="MS Mincho" w:hAnsi="MS Mincho" w:cs="MS Mincho" w:hint="eastAsia"/>
              <w:color w:val="0D0D0D" w:themeColor="text1" w:themeTint="F2"/>
              <w:sz w:val="24"/>
              <w:szCs w:val="24"/>
              <w:lang w:val="lt-LT"/>
            </w:rPr>
            <w:t xml:space="preserve"> </w:t>
          </w:r>
        </w:sdtContent>
      </w:sdt>
      <w:r w:rsidRPr="00087E93">
        <w:rPr>
          <w:color w:val="0D0D0D" w:themeColor="text1" w:themeTint="F2"/>
          <w:sz w:val="24"/>
          <w:szCs w:val="24"/>
          <w:lang w:val="lt-LT"/>
        </w:rPr>
        <w:t xml:space="preserve">finansinę paramą iš </w:t>
      </w:r>
      <w:r w:rsidR="00A975F4" w:rsidRPr="00087E93">
        <w:rPr>
          <w:i/>
          <w:color w:val="0D0D0D" w:themeColor="text1" w:themeTint="F2"/>
          <w:sz w:val="24"/>
          <w:szCs w:val="24"/>
          <w:lang w:val="lt-LT"/>
        </w:rPr>
        <w:t>Erasmus+</w:t>
      </w:r>
      <w:r w:rsidRPr="00087E93">
        <w:rPr>
          <w:color w:val="0D0D0D" w:themeColor="text1" w:themeTint="F2"/>
          <w:sz w:val="24"/>
          <w:szCs w:val="24"/>
          <w:lang w:val="lt-LT"/>
        </w:rPr>
        <w:t xml:space="preserve"> ES lėšų</w:t>
      </w:r>
    </w:p>
    <w:p w14:paraId="41E920DC" w14:textId="77777777" w:rsidR="00CC79D5" w:rsidRPr="00087E93" w:rsidRDefault="006E6BDB" w:rsidP="009A459D">
      <w:pPr>
        <w:ind w:left="2552"/>
        <w:rPr>
          <w:color w:val="0D0D0D" w:themeColor="text1" w:themeTint="F2"/>
          <w:sz w:val="24"/>
          <w:szCs w:val="24"/>
          <w:lang w:val="lt-LT"/>
        </w:rPr>
      </w:pPr>
      <w:sdt>
        <w:sdtPr>
          <w:rPr>
            <w:color w:val="0D0D0D" w:themeColor="text1" w:themeTint="F2"/>
            <w:sz w:val="24"/>
            <w:szCs w:val="24"/>
            <w:lang w:val="lt-LT"/>
          </w:rPr>
          <w:id w:val="2050109874"/>
        </w:sdtPr>
        <w:sdtEndPr/>
        <w:sdtContent>
          <w:r w:rsidR="0005188D" w:rsidRPr="00087E93">
            <w:rPr>
              <w:rFonts w:ascii="MS Mincho" w:eastAsia="MS Mincho" w:hAnsi="MS Mincho" w:cs="MS Mincho" w:hint="eastAsia"/>
              <w:color w:val="0D0D0D" w:themeColor="text1" w:themeTint="F2"/>
              <w:sz w:val="24"/>
              <w:szCs w:val="24"/>
              <w:lang w:val="lt-LT"/>
            </w:rPr>
            <w:t>☐</w:t>
          </w:r>
          <w:r w:rsidR="009A459D" w:rsidRPr="00087E93">
            <w:rPr>
              <w:rFonts w:ascii="MS Mincho" w:eastAsia="MS Mincho" w:hAnsi="MS Mincho" w:cs="MS Mincho" w:hint="eastAsia"/>
              <w:color w:val="0D0D0D" w:themeColor="text1" w:themeTint="F2"/>
              <w:sz w:val="24"/>
              <w:szCs w:val="24"/>
              <w:lang w:val="lt-LT"/>
            </w:rPr>
            <w:t xml:space="preserve"> </w:t>
          </w:r>
        </w:sdtContent>
      </w:sdt>
      <w:r w:rsidR="0005188D" w:rsidRPr="00087E93">
        <w:rPr>
          <w:color w:val="0D0D0D" w:themeColor="text1" w:themeTint="F2"/>
          <w:sz w:val="24"/>
          <w:szCs w:val="24"/>
          <w:lang w:val="lt-LT"/>
        </w:rPr>
        <w:t xml:space="preserve">kitą finansinę paramą, išskyrus </w:t>
      </w:r>
      <w:r w:rsidR="0005188D" w:rsidRPr="00087E93">
        <w:rPr>
          <w:i/>
          <w:color w:val="0D0D0D" w:themeColor="text1" w:themeTint="F2"/>
          <w:sz w:val="24"/>
          <w:szCs w:val="24"/>
          <w:lang w:val="lt-LT"/>
        </w:rPr>
        <w:t>Erasmus+</w:t>
      </w:r>
      <w:r w:rsidR="0005188D" w:rsidRPr="00087E93">
        <w:rPr>
          <w:color w:val="0D0D0D" w:themeColor="text1" w:themeTint="F2"/>
          <w:sz w:val="24"/>
          <w:szCs w:val="24"/>
          <w:lang w:val="lt-LT"/>
        </w:rPr>
        <w:t xml:space="preserve"> ES lėšas </w:t>
      </w:r>
      <w:r w:rsidR="00FA3EEE" w:rsidRPr="00087E93">
        <w:rPr>
          <w:color w:val="0D0D0D" w:themeColor="text1" w:themeTint="F2"/>
          <w:sz w:val="24"/>
          <w:szCs w:val="24"/>
          <w:lang w:val="lt-LT"/>
        </w:rPr>
        <w:br/>
      </w:r>
      <w:sdt>
        <w:sdtPr>
          <w:rPr>
            <w:color w:val="0D0D0D" w:themeColor="text1" w:themeTint="F2"/>
            <w:sz w:val="24"/>
            <w:szCs w:val="24"/>
            <w:lang w:val="lt-LT"/>
          </w:rPr>
          <w:id w:val="-879396946"/>
        </w:sdtPr>
        <w:sdtEndPr/>
        <w:sdtContent>
          <w:r w:rsidR="003F7055" w:rsidRPr="00087E93">
            <w:rPr>
              <w:rFonts w:ascii="MS Mincho" w:eastAsia="MS Mincho" w:hAnsi="MS Mincho" w:cs="MS Mincho" w:hint="eastAsia"/>
              <w:color w:val="0D0D0D" w:themeColor="text1" w:themeTint="F2"/>
              <w:sz w:val="24"/>
              <w:szCs w:val="24"/>
              <w:lang w:val="lt-LT"/>
            </w:rPr>
            <w:t>☐</w:t>
          </w:r>
          <w:r w:rsidR="009A459D" w:rsidRPr="00087E93">
            <w:rPr>
              <w:rFonts w:ascii="MS Mincho" w:eastAsia="MS Mincho" w:hAnsi="MS Mincho" w:cs="MS Mincho" w:hint="eastAsia"/>
              <w:color w:val="0D0D0D" w:themeColor="text1" w:themeTint="F2"/>
              <w:sz w:val="24"/>
              <w:szCs w:val="24"/>
              <w:lang w:val="lt-LT"/>
            </w:rPr>
            <w:t xml:space="preserve"> </w:t>
          </w:r>
        </w:sdtContent>
      </w:sdt>
      <w:r w:rsidR="0004697F" w:rsidRPr="00087E93">
        <w:rPr>
          <w:color w:val="0D0D0D" w:themeColor="text1" w:themeTint="F2"/>
          <w:sz w:val="24"/>
          <w:szCs w:val="24"/>
          <w:lang w:val="lt-LT"/>
        </w:rPr>
        <w:t xml:space="preserve">nulinę </w:t>
      </w:r>
      <w:r w:rsidR="006264C5" w:rsidRPr="00087E93">
        <w:rPr>
          <w:color w:val="0D0D0D" w:themeColor="text1" w:themeTint="F2"/>
          <w:sz w:val="24"/>
          <w:szCs w:val="24"/>
          <w:lang w:val="lt-LT"/>
        </w:rPr>
        <w:t>dotaciją</w:t>
      </w:r>
    </w:p>
    <w:p w14:paraId="279E65B3" w14:textId="77777777" w:rsidR="0005188D" w:rsidRPr="00087E93" w:rsidRDefault="0005188D" w:rsidP="0005188D">
      <w:pPr>
        <w:tabs>
          <w:tab w:val="left" w:pos="2552"/>
        </w:tabs>
        <w:ind w:left="2160"/>
        <w:jc w:val="both"/>
        <w:rPr>
          <w:color w:val="0D0D0D" w:themeColor="text1" w:themeTint="F2"/>
          <w:sz w:val="24"/>
          <w:szCs w:val="24"/>
          <w:lang w:val="lt-LT"/>
        </w:rPr>
      </w:pPr>
      <w:r w:rsidRPr="00087E93">
        <w:rPr>
          <w:color w:val="0D0D0D" w:themeColor="text1" w:themeTint="F2"/>
          <w:sz w:val="24"/>
          <w:szCs w:val="24"/>
          <w:lang w:val="lt-LT"/>
        </w:rPr>
        <w:tab/>
      </w:r>
      <w:sdt>
        <w:sdtPr>
          <w:rPr>
            <w:color w:val="0D0D0D" w:themeColor="text1" w:themeTint="F2"/>
            <w:sz w:val="24"/>
            <w:szCs w:val="24"/>
            <w:lang w:val="lt-LT"/>
          </w:rPr>
          <w:id w:val="-1740855397"/>
        </w:sdtPr>
        <w:sdtEndPr/>
        <w:sdtContent>
          <w:r w:rsidRPr="00087E93">
            <w:rPr>
              <w:rFonts w:ascii="MS Mincho" w:eastAsia="MS Mincho" w:hAnsi="MS Mincho" w:cs="MS Mincho" w:hint="eastAsia"/>
              <w:color w:val="0D0D0D" w:themeColor="text1" w:themeTint="F2"/>
              <w:sz w:val="24"/>
              <w:szCs w:val="24"/>
              <w:lang w:val="lt-LT"/>
            </w:rPr>
            <w:t>☐</w:t>
          </w:r>
        </w:sdtContent>
      </w:sdt>
      <w:r w:rsidRPr="00087E93">
        <w:rPr>
          <w:color w:val="0D0D0D" w:themeColor="text1" w:themeTint="F2"/>
          <w:sz w:val="24"/>
          <w:szCs w:val="24"/>
          <w:lang w:val="lt-LT"/>
        </w:rPr>
        <w:t xml:space="preserve"> </w:t>
      </w:r>
      <w:r w:rsidR="009A459D" w:rsidRPr="00087E93">
        <w:rPr>
          <w:color w:val="0D0D0D" w:themeColor="text1" w:themeTint="F2"/>
          <w:sz w:val="24"/>
          <w:szCs w:val="24"/>
          <w:lang w:val="lt-LT"/>
        </w:rPr>
        <w:t xml:space="preserve"> </w:t>
      </w:r>
      <w:r w:rsidRPr="00087E93">
        <w:rPr>
          <w:color w:val="0D0D0D" w:themeColor="text1" w:themeTint="F2"/>
          <w:sz w:val="24"/>
          <w:szCs w:val="24"/>
          <w:lang w:val="lt-LT"/>
        </w:rPr>
        <w:t xml:space="preserve">finansinę paramą iš </w:t>
      </w:r>
      <w:r w:rsidRPr="00087E93">
        <w:rPr>
          <w:i/>
          <w:iCs/>
          <w:color w:val="0D0D0D" w:themeColor="text1" w:themeTint="F2"/>
          <w:sz w:val="24"/>
          <w:szCs w:val="24"/>
          <w:lang w:val="lt-LT"/>
        </w:rPr>
        <w:t>Erasmus+</w:t>
      </w:r>
      <w:r w:rsidRPr="00087E93">
        <w:rPr>
          <w:color w:val="0D0D0D" w:themeColor="text1" w:themeTint="F2"/>
          <w:sz w:val="24"/>
          <w:szCs w:val="24"/>
          <w:lang w:val="lt-LT"/>
        </w:rPr>
        <w:t xml:space="preserve"> ES lėšų kartu su nuline </w:t>
      </w:r>
      <w:r w:rsidR="006264C5" w:rsidRPr="00087E93">
        <w:rPr>
          <w:color w:val="0D0D0D" w:themeColor="text1" w:themeTint="F2"/>
          <w:sz w:val="24"/>
          <w:szCs w:val="24"/>
          <w:lang w:val="lt-LT"/>
        </w:rPr>
        <w:t>dotacija</w:t>
      </w:r>
      <w:r w:rsidRPr="00087E93">
        <w:rPr>
          <w:rStyle w:val="FootnoteReference"/>
          <w:color w:val="0D0D0D" w:themeColor="text1" w:themeTint="F2"/>
          <w:sz w:val="24"/>
          <w:szCs w:val="24"/>
          <w:vertAlign w:val="superscript"/>
          <w:lang w:val="lt-LT"/>
        </w:rPr>
        <w:footnoteReference w:id="2"/>
      </w:r>
      <w:r w:rsidRPr="00087E93">
        <w:rPr>
          <w:color w:val="0D0D0D" w:themeColor="text1" w:themeTint="F2"/>
          <w:sz w:val="24"/>
          <w:szCs w:val="24"/>
          <w:lang w:val="lt-LT"/>
        </w:rPr>
        <w:t xml:space="preserve"> </w:t>
      </w:r>
    </w:p>
    <w:p w14:paraId="02B04C56" w14:textId="77777777" w:rsidR="0005188D" w:rsidRPr="00087E93" w:rsidRDefault="0005188D" w:rsidP="00456C80">
      <w:pPr>
        <w:jc w:val="both"/>
        <w:rPr>
          <w:color w:val="0D0D0D" w:themeColor="text1" w:themeTint="F2"/>
          <w:sz w:val="24"/>
          <w:szCs w:val="24"/>
          <w:lang w:val="lt-LT"/>
        </w:rPr>
      </w:pPr>
    </w:p>
    <w:p w14:paraId="406D3D95" w14:textId="77777777" w:rsidR="00C9059C" w:rsidRPr="00087E93" w:rsidRDefault="0004697F" w:rsidP="00456C80">
      <w:pPr>
        <w:jc w:val="both"/>
        <w:rPr>
          <w:color w:val="0D0D0D" w:themeColor="text1" w:themeTint="F2"/>
          <w:sz w:val="24"/>
          <w:szCs w:val="24"/>
          <w:lang w:val="lt-LT"/>
        </w:rPr>
      </w:pPr>
      <w:r w:rsidRPr="00087E93">
        <w:rPr>
          <w:color w:val="0D0D0D" w:themeColor="text1" w:themeTint="F2"/>
          <w:sz w:val="24"/>
          <w:szCs w:val="24"/>
          <w:lang w:val="lt-LT"/>
        </w:rPr>
        <w:t>Finansinė parama apima</w:t>
      </w:r>
      <w:r w:rsidR="0023790E" w:rsidRPr="00087E93">
        <w:rPr>
          <w:color w:val="0D0D0D" w:themeColor="text1" w:themeTint="F2"/>
          <w:sz w:val="24"/>
          <w:szCs w:val="24"/>
          <w:lang w:val="lt-LT"/>
        </w:rPr>
        <w:t>:</w:t>
      </w:r>
      <w:r w:rsidR="008A1E85" w:rsidRPr="00087E93">
        <w:rPr>
          <w:color w:val="0D0D0D" w:themeColor="text1" w:themeTint="F2"/>
          <w:sz w:val="24"/>
          <w:szCs w:val="24"/>
          <w:lang w:val="lt-LT"/>
        </w:rPr>
        <w:t xml:space="preserve"> </w:t>
      </w:r>
      <w:r w:rsidRPr="00087E93">
        <w:rPr>
          <w:color w:val="0D0D0D" w:themeColor="text1" w:themeTint="F2"/>
          <w:sz w:val="24"/>
          <w:szCs w:val="24"/>
          <w:lang w:val="lt-LT"/>
        </w:rPr>
        <w:t xml:space="preserve">          </w:t>
      </w:r>
      <w:sdt>
        <w:sdtPr>
          <w:rPr>
            <w:color w:val="0D0D0D" w:themeColor="text1" w:themeTint="F2"/>
            <w:sz w:val="24"/>
            <w:szCs w:val="24"/>
            <w:lang w:val="lt-LT"/>
          </w:rPr>
          <w:id w:val="102240513"/>
        </w:sdtPr>
        <w:sdtEndPr/>
        <w:sdtContent>
          <w:r w:rsidR="003F7055" w:rsidRPr="00087E93">
            <w:rPr>
              <w:rFonts w:ascii="MS Mincho" w:eastAsia="MS Mincho" w:hAnsi="MS Mincho" w:cs="MS Mincho" w:hint="eastAsia"/>
              <w:color w:val="0D0D0D" w:themeColor="text1" w:themeTint="F2"/>
              <w:sz w:val="24"/>
              <w:szCs w:val="24"/>
              <w:lang w:val="lt-LT"/>
            </w:rPr>
            <w:t>☐</w:t>
          </w:r>
        </w:sdtContent>
      </w:sdt>
      <w:r w:rsidRPr="00087E93">
        <w:rPr>
          <w:color w:val="0D0D0D" w:themeColor="text1" w:themeTint="F2"/>
          <w:sz w:val="24"/>
          <w:szCs w:val="24"/>
          <w:lang w:val="lt-LT"/>
        </w:rPr>
        <w:t xml:space="preserve"> lėšas specialiesiems poreikiams</w:t>
      </w:r>
      <w:r w:rsidR="0005188D" w:rsidRPr="00087E93">
        <w:rPr>
          <w:rStyle w:val="FootnoteReference"/>
          <w:color w:val="0D0D0D" w:themeColor="text1" w:themeTint="F2"/>
          <w:sz w:val="24"/>
          <w:szCs w:val="24"/>
          <w:vertAlign w:val="superscript"/>
          <w:lang w:val="lt-LT"/>
        </w:rPr>
        <w:footnoteReference w:id="3"/>
      </w:r>
    </w:p>
    <w:p w14:paraId="39E05BC4" w14:textId="77777777" w:rsidR="00DF0197" w:rsidRPr="00087E93" w:rsidRDefault="00DF0197" w:rsidP="00456C80">
      <w:pPr>
        <w:jc w:val="both"/>
        <w:rPr>
          <w:color w:val="0D0D0D" w:themeColor="text1" w:themeTint="F2"/>
          <w:sz w:val="24"/>
          <w:szCs w:val="24"/>
          <w:lang w:val="lt-LT"/>
        </w:rPr>
      </w:pPr>
    </w:p>
    <w:p w14:paraId="6F2D487D" w14:textId="77777777" w:rsidR="0023790E" w:rsidRPr="00087E93" w:rsidRDefault="006B6286" w:rsidP="00456C80">
      <w:pPr>
        <w:jc w:val="both"/>
        <w:rPr>
          <w:snapToGrid/>
          <w:color w:val="0D0D0D" w:themeColor="text1" w:themeTint="F2"/>
          <w:sz w:val="24"/>
          <w:szCs w:val="24"/>
          <w:lang w:val="lt-LT"/>
        </w:rPr>
      </w:pPr>
      <w:r w:rsidRPr="00087E93">
        <w:rPr>
          <w:noProof/>
          <w:snapToGrid/>
          <w:color w:val="0D0D0D" w:themeColor="text1" w:themeTint="F2"/>
          <w:sz w:val="24"/>
          <w:szCs w:val="24"/>
          <w:lang w:val="lt-LT" w:eastAsia="lt-LT"/>
        </w:rPr>
        <mc:AlternateContent>
          <mc:Choice Requires="wps">
            <w:drawing>
              <wp:anchor distT="0" distB="0" distL="114300" distR="114300" simplePos="0" relativeHeight="251657728" behindDoc="0" locked="0" layoutInCell="1" allowOverlap="1" wp14:anchorId="3258A3D6" wp14:editId="0D920A62">
                <wp:simplePos x="0" y="0"/>
                <wp:positionH relativeFrom="column">
                  <wp:posOffset>-10160</wp:posOffset>
                </wp:positionH>
                <wp:positionV relativeFrom="paragraph">
                  <wp:posOffset>99060</wp:posOffset>
                </wp:positionV>
                <wp:extent cx="5717540" cy="723265"/>
                <wp:effectExtent l="0" t="0" r="16510" b="196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23265"/>
                        </a:xfrm>
                        <a:prstGeom prst="rect">
                          <a:avLst/>
                        </a:prstGeom>
                        <a:solidFill>
                          <a:srgbClr val="FFFFFF"/>
                        </a:solidFill>
                        <a:ln w="9525">
                          <a:solidFill>
                            <a:srgbClr val="000000"/>
                          </a:solidFill>
                          <a:miter lim="800000"/>
                          <a:headEnd/>
                          <a:tailEnd/>
                        </a:ln>
                      </wps:spPr>
                      <wps:txbx>
                        <w:txbxContent>
                          <w:p w14:paraId="6ACE7420" w14:textId="77777777" w:rsidR="00B97DCB" w:rsidRPr="00FF79FF" w:rsidRDefault="00B97DCB" w:rsidP="00B97DCB">
                            <w:pPr>
                              <w:rPr>
                                <w:lang w:val="lt-LT"/>
                              </w:rPr>
                            </w:pPr>
                            <w:r>
                              <w:rPr>
                                <w:lang w:val="lt-LT"/>
                              </w:rPr>
                              <w:t>Banko sąskaita, į kurią pervedama finansinė parama</w:t>
                            </w:r>
                            <w:r w:rsidRPr="00FF79FF">
                              <w:rPr>
                                <w:lang w:val="lt-LT"/>
                              </w:rPr>
                              <w:t>:</w:t>
                            </w:r>
                          </w:p>
                          <w:p w14:paraId="0D49D4B5" w14:textId="77777777" w:rsidR="00B97DCB" w:rsidRPr="00FF79FF" w:rsidRDefault="00B97DCB" w:rsidP="00B97DCB">
                            <w:pPr>
                              <w:rPr>
                                <w:lang w:val="lt-LT"/>
                              </w:rPr>
                            </w:pPr>
                            <w:r>
                              <w:rPr>
                                <w:lang w:val="lt-LT"/>
                              </w:rPr>
                              <w:t>Banko sąskaitos turėtojas</w:t>
                            </w:r>
                            <w:r w:rsidRPr="00FF79FF">
                              <w:rPr>
                                <w:lang w:val="lt-LT"/>
                              </w:rPr>
                              <w:t xml:space="preserve"> (</w:t>
                            </w:r>
                            <w:r>
                              <w:rPr>
                                <w:lang w:val="lt-LT"/>
                              </w:rPr>
                              <w:t xml:space="preserve">jeigu skiriasi nuo </w:t>
                            </w:r>
                            <w:r w:rsidR="007E67D8">
                              <w:rPr>
                                <w:lang w:val="lt-LT"/>
                              </w:rPr>
                              <w:t>Dalyv</w:t>
                            </w:r>
                            <w:r>
                              <w:rPr>
                                <w:lang w:val="lt-LT"/>
                              </w:rPr>
                              <w:t>io</w:t>
                            </w:r>
                            <w:r w:rsidRPr="00FF79FF">
                              <w:rPr>
                                <w:lang w:val="lt-LT"/>
                              </w:rPr>
                              <w:t xml:space="preserve">): </w:t>
                            </w:r>
                          </w:p>
                          <w:p w14:paraId="6471D894" w14:textId="77777777" w:rsidR="00B97DCB" w:rsidRPr="00FF79FF" w:rsidRDefault="00B97DCB" w:rsidP="00B97DCB">
                            <w:pPr>
                              <w:rPr>
                                <w:lang w:val="lt-LT"/>
                              </w:rPr>
                            </w:pPr>
                            <w:r>
                              <w:rPr>
                                <w:lang w:val="lt-LT"/>
                              </w:rPr>
                              <w:t>Banko pavadinimas</w:t>
                            </w:r>
                            <w:r w:rsidRPr="00FF79FF">
                              <w:rPr>
                                <w:lang w:val="lt-LT"/>
                              </w:rPr>
                              <w:t xml:space="preserve">: </w:t>
                            </w:r>
                          </w:p>
                          <w:p w14:paraId="7E8E81C6" w14:textId="77777777" w:rsidR="00B97DCB" w:rsidRPr="00C9059C" w:rsidRDefault="00B97DCB" w:rsidP="00B97DCB">
                            <w:pPr>
                              <w:rPr>
                                <w:lang w:val="en-GB"/>
                              </w:rPr>
                            </w:pPr>
                            <w:r w:rsidRPr="008203F8">
                              <w:rPr>
                                <w:lang w:val="lt-LT"/>
                              </w:rPr>
                              <w:t>Kliringo</w:t>
                            </w:r>
                            <w:r>
                              <w:rPr>
                                <w:lang w:val="lt-LT"/>
                              </w:rPr>
                              <w:t> </w:t>
                            </w:r>
                            <w:r w:rsidRPr="008203F8">
                              <w:rPr>
                                <w:lang w:val="lt-LT"/>
                              </w:rPr>
                              <w:t>/</w:t>
                            </w:r>
                            <w:r>
                              <w:rPr>
                                <w:lang w:val="lt-LT"/>
                              </w:rPr>
                              <w:t> </w:t>
                            </w:r>
                            <w:r w:rsidRPr="008203F8">
                              <w:rPr>
                                <w:lang w:val="lt-LT"/>
                              </w:rPr>
                              <w:t>BIC</w:t>
                            </w:r>
                            <w:r>
                              <w:rPr>
                                <w:lang w:val="lt-LT"/>
                              </w:rPr>
                              <w:t> </w:t>
                            </w:r>
                            <w:r w:rsidRPr="008203F8">
                              <w:rPr>
                                <w:lang w:val="lt-LT"/>
                              </w:rPr>
                              <w:t>/</w:t>
                            </w:r>
                            <w:r>
                              <w:rPr>
                                <w:lang w:val="lt-LT"/>
                              </w:rPr>
                              <w:t> </w:t>
                            </w:r>
                            <w:r w:rsidRPr="008203F8">
                              <w:rPr>
                                <w:lang w:val="lt-LT"/>
                              </w:rPr>
                              <w:t>SWIFT numeris:</w:t>
                            </w:r>
                            <w:r w:rsidRPr="00FF79FF">
                              <w:rPr>
                                <w:lang w:val="lt-LT"/>
                              </w:rPr>
                              <w:t xml:space="preserve"> </w:t>
                            </w:r>
                            <w:r w:rsidRPr="00FF79FF">
                              <w:rPr>
                                <w:lang w:val="lt-LT"/>
                              </w:rPr>
                              <w:tab/>
                            </w:r>
                            <w:r w:rsidRPr="00FF79FF">
                              <w:rPr>
                                <w:lang w:val="lt-LT"/>
                              </w:rPr>
                              <w:tab/>
                            </w:r>
                            <w:r w:rsidRPr="00FF79FF">
                              <w:rPr>
                                <w:lang w:val="lt-LT"/>
                              </w:rPr>
                              <w:tab/>
                              <w:t>Sąskaitos</w:t>
                            </w:r>
                            <w:r>
                              <w:rPr>
                                <w:lang w:val="lt-LT"/>
                              </w:rPr>
                              <w:t> </w:t>
                            </w:r>
                            <w:r w:rsidRPr="00FF79FF">
                              <w:rPr>
                                <w:lang w:val="lt-LT"/>
                              </w:rPr>
                              <w:t>/</w:t>
                            </w:r>
                            <w:r>
                              <w:rPr>
                                <w:lang w:val="lt-LT"/>
                              </w:rPr>
                              <w:t> </w:t>
                            </w:r>
                            <w:r w:rsidRPr="00FF79FF">
                              <w:rPr>
                                <w:lang w:val="lt-LT"/>
                              </w:rPr>
                              <w:t>IBAN numeris:</w:t>
                            </w:r>
                          </w:p>
                          <w:p w14:paraId="3C158B3B" w14:textId="77777777" w:rsidR="00623986" w:rsidRDefault="00623986">
                            <w:pPr>
                              <w:rPr>
                                <w:lang w:val="en-GB"/>
                              </w:rPr>
                            </w:pPr>
                          </w:p>
                          <w:p w14:paraId="218B2B7B" w14:textId="77777777" w:rsidR="00623986" w:rsidRDefault="00623986">
                            <w:pPr>
                              <w:rPr>
                                <w:lang w:val="en-GB"/>
                              </w:rPr>
                            </w:pPr>
                          </w:p>
                          <w:p w14:paraId="730FC760"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8A3D6"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">
                <v:textbox>
                  <w:txbxContent>
                    <w:p w14:paraId="6ACE7420" w14:textId="77777777" w:rsidR="00B97DCB" w:rsidRPr="00FF79FF" w:rsidRDefault="00B97DCB" w:rsidP="00B97DCB">
                      <w:pPr>
                        <w:rPr>
                          <w:lang w:val="lt-LT"/>
                        </w:rPr>
                      </w:pPr>
                      <w:r>
                        <w:rPr>
                          <w:lang w:val="lt-LT"/>
                        </w:rPr>
                        <w:t>Banko sąskaita, į kurią pervedama finansinė parama</w:t>
                      </w:r>
                      <w:r w:rsidRPr="00FF79FF">
                        <w:rPr>
                          <w:lang w:val="lt-LT"/>
                        </w:rPr>
                        <w:t>:</w:t>
                      </w:r>
                    </w:p>
                    <w:p w14:paraId="0D49D4B5" w14:textId="77777777" w:rsidR="00B97DCB" w:rsidRPr="00FF79FF" w:rsidRDefault="00B97DCB" w:rsidP="00B97DCB">
                      <w:pPr>
                        <w:rPr>
                          <w:lang w:val="lt-LT"/>
                        </w:rPr>
                      </w:pPr>
                      <w:r>
                        <w:rPr>
                          <w:lang w:val="lt-LT"/>
                        </w:rPr>
                        <w:t>Banko sąskaitos turėtojas</w:t>
                      </w:r>
                      <w:r w:rsidRPr="00FF79FF">
                        <w:rPr>
                          <w:lang w:val="lt-LT"/>
                        </w:rPr>
                        <w:t xml:space="preserve"> (</w:t>
                      </w:r>
                      <w:r>
                        <w:rPr>
                          <w:lang w:val="lt-LT"/>
                        </w:rPr>
                        <w:t xml:space="preserve">jeigu skiriasi nuo </w:t>
                      </w:r>
                      <w:r w:rsidR="007E67D8">
                        <w:rPr>
                          <w:lang w:val="lt-LT"/>
                        </w:rPr>
                        <w:t>Dalyv</w:t>
                      </w:r>
                      <w:r>
                        <w:rPr>
                          <w:lang w:val="lt-LT"/>
                        </w:rPr>
                        <w:t>io</w:t>
                      </w:r>
                      <w:r w:rsidRPr="00FF79FF">
                        <w:rPr>
                          <w:lang w:val="lt-LT"/>
                        </w:rPr>
                        <w:t xml:space="preserve">): </w:t>
                      </w:r>
                    </w:p>
                    <w:p w14:paraId="6471D894" w14:textId="77777777" w:rsidR="00B97DCB" w:rsidRPr="00FF79FF" w:rsidRDefault="00B97DCB" w:rsidP="00B97DCB">
                      <w:pPr>
                        <w:rPr>
                          <w:lang w:val="lt-LT"/>
                        </w:rPr>
                      </w:pPr>
                      <w:r>
                        <w:rPr>
                          <w:lang w:val="lt-LT"/>
                        </w:rPr>
                        <w:t>Banko pavadinimas</w:t>
                      </w:r>
                      <w:r w:rsidRPr="00FF79FF">
                        <w:rPr>
                          <w:lang w:val="lt-LT"/>
                        </w:rPr>
                        <w:t xml:space="preserve">: </w:t>
                      </w:r>
                    </w:p>
                    <w:p w14:paraId="7E8E81C6" w14:textId="77777777" w:rsidR="00B97DCB" w:rsidRPr="00C9059C" w:rsidRDefault="00B97DCB" w:rsidP="00B97DCB">
                      <w:pPr>
                        <w:rPr>
                          <w:lang w:val="en-GB"/>
                        </w:rPr>
                      </w:pPr>
                      <w:r w:rsidRPr="008203F8">
                        <w:rPr>
                          <w:lang w:val="lt-LT"/>
                        </w:rPr>
                        <w:t>Kliringo</w:t>
                      </w:r>
                      <w:r>
                        <w:rPr>
                          <w:lang w:val="lt-LT"/>
                        </w:rPr>
                        <w:t> </w:t>
                      </w:r>
                      <w:r w:rsidRPr="008203F8">
                        <w:rPr>
                          <w:lang w:val="lt-LT"/>
                        </w:rPr>
                        <w:t>/</w:t>
                      </w:r>
                      <w:r>
                        <w:rPr>
                          <w:lang w:val="lt-LT"/>
                        </w:rPr>
                        <w:t> </w:t>
                      </w:r>
                      <w:r w:rsidRPr="008203F8">
                        <w:rPr>
                          <w:lang w:val="lt-LT"/>
                        </w:rPr>
                        <w:t>BIC</w:t>
                      </w:r>
                      <w:r>
                        <w:rPr>
                          <w:lang w:val="lt-LT"/>
                        </w:rPr>
                        <w:t> </w:t>
                      </w:r>
                      <w:r w:rsidRPr="008203F8">
                        <w:rPr>
                          <w:lang w:val="lt-LT"/>
                        </w:rPr>
                        <w:t>/</w:t>
                      </w:r>
                      <w:r>
                        <w:rPr>
                          <w:lang w:val="lt-LT"/>
                        </w:rPr>
                        <w:t> </w:t>
                      </w:r>
                      <w:r w:rsidRPr="008203F8">
                        <w:rPr>
                          <w:lang w:val="lt-LT"/>
                        </w:rPr>
                        <w:t>SWIFT numeris:</w:t>
                      </w:r>
                      <w:r w:rsidRPr="00FF79FF">
                        <w:rPr>
                          <w:lang w:val="lt-LT"/>
                        </w:rPr>
                        <w:t xml:space="preserve"> </w:t>
                      </w:r>
                      <w:r w:rsidRPr="00FF79FF">
                        <w:rPr>
                          <w:lang w:val="lt-LT"/>
                        </w:rPr>
                        <w:tab/>
                      </w:r>
                      <w:r w:rsidRPr="00FF79FF">
                        <w:rPr>
                          <w:lang w:val="lt-LT"/>
                        </w:rPr>
                        <w:tab/>
                      </w:r>
                      <w:r w:rsidRPr="00FF79FF">
                        <w:rPr>
                          <w:lang w:val="lt-LT"/>
                        </w:rPr>
                        <w:tab/>
                        <w:t>Sąskaitos</w:t>
                      </w:r>
                      <w:r>
                        <w:rPr>
                          <w:lang w:val="lt-LT"/>
                        </w:rPr>
                        <w:t> </w:t>
                      </w:r>
                      <w:r w:rsidRPr="00FF79FF">
                        <w:rPr>
                          <w:lang w:val="lt-LT"/>
                        </w:rPr>
                        <w:t>/</w:t>
                      </w:r>
                      <w:r>
                        <w:rPr>
                          <w:lang w:val="lt-LT"/>
                        </w:rPr>
                        <w:t> </w:t>
                      </w:r>
                      <w:r w:rsidRPr="00FF79FF">
                        <w:rPr>
                          <w:lang w:val="lt-LT"/>
                        </w:rPr>
                        <w:t>IBAN numeris:</w:t>
                      </w:r>
                    </w:p>
                    <w:p w14:paraId="3C158B3B" w14:textId="77777777" w:rsidR="00623986" w:rsidRDefault="00623986">
                      <w:pPr>
                        <w:rPr>
                          <w:lang w:val="en-GB"/>
                        </w:rPr>
                      </w:pPr>
                    </w:p>
                    <w:p w14:paraId="218B2B7B" w14:textId="77777777" w:rsidR="00623986" w:rsidRDefault="00623986">
                      <w:pPr>
                        <w:rPr>
                          <w:lang w:val="en-GB"/>
                        </w:rPr>
                      </w:pPr>
                    </w:p>
                    <w:p w14:paraId="730FC760" w14:textId="77777777" w:rsidR="00623986" w:rsidRPr="00C9059C" w:rsidRDefault="00623986">
                      <w:pPr>
                        <w:rPr>
                          <w:lang w:val="en-GB"/>
                        </w:rPr>
                      </w:pPr>
                    </w:p>
                  </w:txbxContent>
                </v:textbox>
              </v:shape>
            </w:pict>
          </mc:Fallback>
        </mc:AlternateContent>
      </w:r>
    </w:p>
    <w:p w14:paraId="3742DEE5" w14:textId="77777777" w:rsidR="00C9059C" w:rsidRPr="00087E93" w:rsidRDefault="00D95657" w:rsidP="00456C80">
      <w:pPr>
        <w:jc w:val="both"/>
        <w:rPr>
          <w:snapToGrid/>
          <w:color w:val="0D0D0D" w:themeColor="text1" w:themeTint="F2"/>
          <w:sz w:val="24"/>
          <w:szCs w:val="24"/>
          <w:lang w:val="lt-LT"/>
        </w:rPr>
      </w:pPr>
      <w:r w:rsidRPr="00087E93">
        <w:rPr>
          <w:color w:val="0D0D0D" w:themeColor="text1" w:themeTint="F2"/>
          <w:sz w:val="24"/>
          <w:szCs w:val="24"/>
          <w:lang w:val="lt-LT"/>
        </w:rPr>
        <w:t>Why ‘if applicable » does it mean that the money can be paid in « cash » ?</w:t>
      </w:r>
    </w:p>
    <w:p w14:paraId="1B6DB7DB" w14:textId="77777777" w:rsidR="00C9059C" w:rsidRPr="00087E93" w:rsidRDefault="00C9059C" w:rsidP="00456C80">
      <w:pPr>
        <w:jc w:val="both"/>
        <w:rPr>
          <w:snapToGrid/>
          <w:color w:val="0D0D0D" w:themeColor="text1" w:themeTint="F2"/>
          <w:sz w:val="24"/>
          <w:szCs w:val="24"/>
          <w:lang w:val="lt-LT"/>
        </w:rPr>
      </w:pPr>
    </w:p>
    <w:p w14:paraId="5B331D08" w14:textId="77777777" w:rsidR="00735E06" w:rsidRPr="00087E93" w:rsidRDefault="00C9059C" w:rsidP="00456C80">
      <w:pPr>
        <w:jc w:val="both"/>
        <w:rPr>
          <w:color w:val="0D0D0D" w:themeColor="text1" w:themeTint="F2"/>
          <w:sz w:val="24"/>
          <w:szCs w:val="24"/>
          <w:lang w:val="lt-LT"/>
        </w:rPr>
      </w:pPr>
      <w:r w:rsidRPr="00087E93">
        <w:rPr>
          <w:snapToGrid/>
          <w:color w:val="0D0D0D" w:themeColor="text1" w:themeTint="F2"/>
          <w:sz w:val="24"/>
          <w:szCs w:val="24"/>
          <w:lang w:val="lt-LT"/>
        </w:rPr>
        <w:t xml:space="preserve"> </w:t>
      </w:r>
    </w:p>
    <w:p w14:paraId="52ED98E4" w14:textId="77777777" w:rsidR="00D5448C" w:rsidRPr="00087E93" w:rsidRDefault="00D5448C" w:rsidP="00456C80">
      <w:pPr>
        <w:jc w:val="both"/>
        <w:rPr>
          <w:color w:val="0D0D0D" w:themeColor="text1" w:themeTint="F2"/>
          <w:sz w:val="24"/>
          <w:szCs w:val="24"/>
          <w:lang w:val="lt-LT"/>
        </w:rPr>
      </w:pPr>
    </w:p>
    <w:p w14:paraId="000F4CA2" w14:textId="77777777" w:rsidR="008B56C8" w:rsidRPr="00087E93" w:rsidRDefault="008B56C8" w:rsidP="00456C80">
      <w:pPr>
        <w:jc w:val="both"/>
        <w:rPr>
          <w:color w:val="0D0D0D" w:themeColor="text1" w:themeTint="F2"/>
          <w:sz w:val="24"/>
          <w:szCs w:val="24"/>
          <w:lang w:val="lt-LT"/>
        </w:rPr>
      </w:pPr>
    </w:p>
    <w:p w14:paraId="65FB823F" w14:textId="77777777" w:rsidR="00B97DCB" w:rsidRPr="00087E93" w:rsidRDefault="00B97DCB" w:rsidP="00456C80">
      <w:pPr>
        <w:jc w:val="both"/>
        <w:rPr>
          <w:color w:val="0D0D0D" w:themeColor="text1" w:themeTint="F2"/>
          <w:sz w:val="24"/>
          <w:szCs w:val="24"/>
          <w:lang w:val="lt-LT"/>
        </w:rPr>
      </w:pPr>
      <w:r w:rsidRPr="00087E93">
        <w:rPr>
          <w:color w:val="0D0D0D" w:themeColor="text1" w:themeTint="F2"/>
          <w:sz w:val="24"/>
          <w:szCs w:val="24"/>
          <w:lang w:val="lt-LT"/>
        </w:rPr>
        <w:t xml:space="preserve">toliau – </w:t>
      </w:r>
      <w:r w:rsidR="00BE5C8A" w:rsidRPr="00087E93">
        <w:rPr>
          <w:color w:val="0D0D0D" w:themeColor="text1" w:themeTint="F2"/>
          <w:sz w:val="24"/>
          <w:szCs w:val="24"/>
          <w:lang w:val="lt-LT"/>
        </w:rPr>
        <w:t>D</w:t>
      </w:r>
      <w:r w:rsidRPr="00087E93">
        <w:rPr>
          <w:color w:val="0D0D0D" w:themeColor="text1" w:themeTint="F2"/>
          <w:sz w:val="24"/>
          <w:szCs w:val="24"/>
          <w:lang w:val="lt-LT"/>
        </w:rPr>
        <w:t xml:space="preserve">alyvis, </w:t>
      </w:r>
    </w:p>
    <w:p w14:paraId="7CC088D8" w14:textId="77777777" w:rsidR="00B97DCB" w:rsidRPr="00087E93" w:rsidRDefault="00B97DCB" w:rsidP="00456C80">
      <w:pPr>
        <w:jc w:val="both"/>
        <w:rPr>
          <w:color w:val="0D0D0D" w:themeColor="text1" w:themeTint="F2"/>
          <w:sz w:val="24"/>
          <w:szCs w:val="24"/>
          <w:lang w:val="lt-LT"/>
        </w:rPr>
      </w:pPr>
    </w:p>
    <w:p w14:paraId="014ECBC5" w14:textId="77777777" w:rsidR="00B97DCB" w:rsidRPr="00087E93" w:rsidRDefault="00B97DCB" w:rsidP="00456C80">
      <w:pPr>
        <w:jc w:val="both"/>
        <w:rPr>
          <w:color w:val="0D0D0D" w:themeColor="text1" w:themeTint="F2"/>
          <w:sz w:val="24"/>
          <w:szCs w:val="24"/>
          <w:lang w:val="lt-LT"/>
        </w:rPr>
      </w:pPr>
      <w:r w:rsidRPr="00087E93">
        <w:rPr>
          <w:color w:val="0D0D0D" w:themeColor="text1" w:themeTint="F2"/>
          <w:sz w:val="24"/>
          <w:szCs w:val="24"/>
          <w:lang w:val="lt-LT"/>
        </w:rPr>
        <w:t>susitarė dėl toliau išdėstytų Specialiųjų sąlygų ir Priedų, kurie sudaro neatskiriamą šios sutarties dalį (toliau</w:t>
      </w:r>
      <w:r w:rsidR="00456C80" w:rsidRPr="00087E93">
        <w:rPr>
          <w:color w:val="0D0D0D" w:themeColor="text1" w:themeTint="F2"/>
          <w:sz w:val="24"/>
          <w:szCs w:val="24"/>
          <w:lang w:val="lt-LT"/>
        </w:rPr>
        <w:t> </w:t>
      </w:r>
      <w:r w:rsidRPr="00087E93">
        <w:rPr>
          <w:color w:val="0D0D0D" w:themeColor="text1" w:themeTint="F2"/>
          <w:sz w:val="24"/>
          <w:szCs w:val="24"/>
          <w:lang w:val="lt-LT"/>
        </w:rPr>
        <w:t>‒ sutartis):</w:t>
      </w:r>
    </w:p>
    <w:p w14:paraId="46EBFD70" w14:textId="77777777" w:rsidR="00BE5C8A" w:rsidRPr="00087E93" w:rsidRDefault="00BE5C8A" w:rsidP="00456C80">
      <w:pPr>
        <w:jc w:val="both"/>
        <w:rPr>
          <w:color w:val="0D0D0D" w:themeColor="text1" w:themeTint="F2"/>
          <w:sz w:val="24"/>
          <w:szCs w:val="24"/>
          <w:lang w:val="lt-LT"/>
        </w:rPr>
      </w:pPr>
    </w:p>
    <w:p w14:paraId="6666865B" w14:textId="77777777" w:rsidR="001B0377" w:rsidRPr="00087E93" w:rsidRDefault="00EE7E83" w:rsidP="00CD086E">
      <w:pPr>
        <w:ind w:right="-993"/>
        <w:rPr>
          <w:rFonts w:ascii="Aistika" w:hAnsi="Aistika" w:cs="Arial"/>
          <w:b/>
          <w:color w:val="0D0D0D" w:themeColor="text1" w:themeTint="F2"/>
          <w:szCs w:val="24"/>
          <w:lang w:val="en-GB"/>
        </w:rPr>
      </w:pPr>
      <w:r w:rsidRPr="00087E93">
        <w:rPr>
          <w:color w:val="0D0D0D" w:themeColor="text1" w:themeTint="F2"/>
          <w:sz w:val="24"/>
          <w:szCs w:val="24"/>
          <w:lang w:val="lt-LT"/>
        </w:rPr>
        <w:t>I</w:t>
      </w:r>
      <w:r w:rsidR="00B97DCB" w:rsidRPr="00087E93">
        <w:rPr>
          <w:color w:val="0D0D0D" w:themeColor="text1" w:themeTint="F2"/>
          <w:sz w:val="24"/>
          <w:szCs w:val="24"/>
          <w:lang w:val="lt-LT"/>
        </w:rPr>
        <w:t xml:space="preserve"> priedas</w:t>
      </w:r>
      <w:r w:rsidR="00CD086E" w:rsidRPr="00087E93">
        <w:rPr>
          <w:color w:val="0D0D0D" w:themeColor="text1" w:themeTint="F2"/>
          <w:sz w:val="24"/>
          <w:szCs w:val="24"/>
          <w:lang w:val="lt-LT"/>
        </w:rPr>
        <w:t xml:space="preserve">: </w:t>
      </w:r>
      <w:r w:rsidR="00B97DCB" w:rsidRPr="00087E93">
        <w:rPr>
          <w:color w:val="0D0D0D" w:themeColor="text1" w:themeTint="F2"/>
          <w:sz w:val="24"/>
          <w:szCs w:val="24"/>
          <w:lang w:val="lt-LT"/>
        </w:rPr>
        <w:t xml:space="preserve">Darbuotojų </w:t>
      </w:r>
      <w:r w:rsidR="00CD086E" w:rsidRPr="00087E93">
        <w:rPr>
          <w:color w:val="0D0D0D" w:themeColor="text1" w:themeTint="F2"/>
          <w:sz w:val="24"/>
          <w:szCs w:val="24"/>
          <w:lang w:val="lt-LT"/>
        </w:rPr>
        <w:t xml:space="preserve">dėstymo </w:t>
      </w:r>
      <w:r w:rsidR="00B97DCB" w:rsidRPr="00087E93">
        <w:rPr>
          <w:color w:val="0D0D0D" w:themeColor="text1" w:themeTint="F2"/>
          <w:sz w:val="24"/>
          <w:szCs w:val="24"/>
          <w:lang w:val="lt-LT"/>
        </w:rPr>
        <w:t>mobilumo sutartis</w:t>
      </w:r>
      <w:r w:rsidRPr="00087E93">
        <w:rPr>
          <w:b/>
          <w:color w:val="0D0D0D" w:themeColor="text1" w:themeTint="F2"/>
          <w:sz w:val="24"/>
          <w:szCs w:val="24"/>
          <w:lang w:val="lt-LT"/>
        </w:rPr>
        <w:t xml:space="preserve"> </w:t>
      </w:r>
      <w:r w:rsidR="00CD086E" w:rsidRPr="00087E93">
        <w:rPr>
          <w:b/>
          <w:color w:val="0D0D0D" w:themeColor="text1" w:themeTint="F2"/>
          <w:sz w:val="24"/>
          <w:szCs w:val="24"/>
          <w:lang w:val="lt-LT"/>
        </w:rPr>
        <w:t>(</w:t>
      </w:r>
      <w:r w:rsidR="00CD086E" w:rsidRPr="00087E93">
        <w:rPr>
          <w:rFonts w:ascii="Aistika" w:hAnsi="Aistika" w:cs="Arial"/>
          <w:b/>
          <w:color w:val="0D0D0D" w:themeColor="text1" w:themeTint="F2"/>
          <w:szCs w:val="24"/>
          <w:lang w:val="en-GB"/>
        </w:rPr>
        <w:t xml:space="preserve">STAFF MOBILITY FOR TEACHING MOBILITY </w:t>
      </w:r>
    </w:p>
    <w:p w14:paraId="063D401B" w14:textId="77777777" w:rsidR="00CD086E" w:rsidRPr="00087E93" w:rsidRDefault="00CD086E" w:rsidP="00CD086E">
      <w:pPr>
        <w:ind w:right="-993"/>
        <w:rPr>
          <w:rFonts w:ascii="Aistika" w:hAnsi="Aistika" w:cs="Arial"/>
          <w:b/>
          <w:color w:val="0D0D0D" w:themeColor="text1" w:themeTint="F2"/>
          <w:szCs w:val="24"/>
          <w:lang w:val="en-GB"/>
        </w:rPr>
      </w:pPr>
      <w:r w:rsidRPr="00087E93">
        <w:rPr>
          <w:rFonts w:ascii="Aistika" w:hAnsi="Aistika" w:cs="Arial"/>
          <w:b/>
          <w:color w:val="0D0D0D" w:themeColor="text1" w:themeTint="F2"/>
          <w:szCs w:val="24"/>
          <w:lang w:val="en-GB"/>
        </w:rPr>
        <w:t>AGREEMENT</w:t>
      </w:r>
      <w:r w:rsidR="001B0377" w:rsidRPr="00087E93">
        <w:rPr>
          <w:rFonts w:ascii="Aistika" w:hAnsi="Aistika" w:cs="Arial"/>
          <w:b/>
          <w:color w:val="0D0D0D" w:themeColor="text1" w:themeTint="F2"/>
          <w:szCs w:val="24"/>
          <w:lang w:val="en-GB"/>
        </w:rPr>
        <w:t>)</w:t>
      </w:r>
    </w:p>
    <w:p w14:paraId="76D106A0" w14:textId="77777777" w:rsidR="00EE7E83" w:rsidRPr="00087E93" w:rsidRDefault="00EE7E83" w:rsidP="00BE5C8A">
      <w:pPr>
        <w:tabs>
          <w:tab w:val="left" w:pos="1985"/>
        </w:tabs>
        <w:jc w:val="both"/>
        <w:rPr>
          <w:b/>
          <w:color w:val="0D0D0D" w:themeColor="text1" w:themeTint="F2"/>
          <w:sz w:val="24"/>
          <w:szCs w:val="24"/>
          <w:lang w:val="lt-LT"/>
        </w:rPr>
      </w:pPr>
    </w:p>
    <w:p w14:paraId="4BF81884" w14:textId="77777777" w:rsidR="00EE7E83" w:rsidRPr="00087E93" w:rsidRDefault="00EE7E83" w:rsidP="00456C80">
      <w:pPr>
        <w:tabs>
          <w:tab w:val="left" w:pos="1701"/>
          <w:tab w:val="left" w:pos="1985"/>
        </w:tabs>
        <w:ind w:left="1701" w:hanging="1701"/>
        <w:jc w:val="both"/>
        <w:rPr>
          <w:color w:val="0D0D0D" w:themeColor="text1" w:themeTint="F2"/>
          <w:sz w:val="24"/>
          <w:szCs w:val="24"/>
          <w:lang w:val="lt-LT"/>
        </w:rPr>
      </w:pPr>
      <w:r w:rsidRPr="00087E93">
        <w:rPr>
          <w:color w:val="0D0D0D" w:themeColor="text1" w:themeTint="F2"/>
          <w:sz w:val="24"/>
          <w:szCs w:val="24"/>
          <w:lang w:val="lt-LT"/>
        </w:rPr>
        <w:t>II</w:t>
      </w:r>
      <w:r w:rsidR="00B97DCB" w:rsidRPr="00087E93">
        <w:rPr>
          <w:color w:val="0D0D0D" w:themeColor="text1" w:themeTint="F2"/>
          <w:sz w:val="24"/>
          <w:szCs w:val="24"/>
          <w:lang w:val="lt-LT"/>
        </w:rPr>
        <w:t xml:space="preserve"> priedas</w:t>
      </w:r>
      <w:r w:rsidR="00CD086E" w:rsidRPr="00087E93">
        <w:rPr>
          <w:color w:val="0D0D0D" w:themeColor="text1" w:themeTint="F2"/>
          <w:sz w:val="24"/>
          <w:szCs w:val="24"/>
          <w:lang w:val="lt-LT"/>
        </w:rPr>
        <w:t xml:space="preserve">: </w:t>
      </w:r>
      <w:r w:rsidR="00B97DCB" w:rsidRPr="00087E93">
        <w:rPr>
          <w:color w:val="0D0D0D" w:themeColor="text1" w:themeTint="F2"/>
          <w:sz w:val="24"/>
          <w:szCs w:val="24"/>
          <w:lang w:val="lt-LT"/>
        </w:rPr>
        <w:t>Bendrosios sąlygos</w:t>
      </w:r>
    </w:p>
    <w:p w14:paraId="07D16B7B" w14:textId="77777777" w:rsidR="00F96310" w:rsidRPr="00087E93" w:rsidRDefault="00F96310" w:rsidP="00456C80">
      <w:pPr>
        <w:jc w:val="both"/>
        <w:rPr>
          <w:color w:val="0D0D0D" w:themeColor="text1" w:themeTint="F2"/>
          <w:sz w:val="24"/>
          <w:szCs w:val="24"/>
          <w:lang w:val="lt-LT"/>
        </w:rPr>
      </w:pPr>
    </w:p>
    <w:p w14:paraId="0814F3E7" w14:textId="77777777" w:rsidR="00B97DCB" w:rsidRPr="00087E93" w:rsidRDefault="00CD086E" w:rsidP="00456C80">
      <w:pPr>
        <w:jc w:val="both"/>
        <w:rPr>
          <w:color w:val="0D0D0D" w:themeColor="text1" w:themeTint="F2"/>
          <w:sz w:val="24"/>
          <w:szCs w:val="24"/>
          <w:lang w:val="lt-LT"/>
        </w:rPr>
      </w:pPr>
      <w:r w:rsidRPr="00087E93">
        <w:rPr>
          <w:color w:val="0D0D0D" w:themeColor="text1" w:themeTint="F2"/>
          <w:sz w:val="24"/>
          <w:szCs w:val="24"/>
          <w:lang w:val="lt-LT"/>
        </w:rPr>
        <w:t xml:space="preserve">                 </w:t>
      </w:r>
      <w:r w:rsidR="00B97DCB" w:rsidRPr="00087E93">
        <w:rPr>
          <w:color w:val="0D0D0D" w:themeColor="text1" w:themeTint="F2"/>
          <w:sz w:val="24"/>
          <w:szCs w:val="24"/>
          <w:lang w:val="lt-LT"/>
        </w:rPr>
        <w:t>Specialiųjų sąlygų nuostatos yra viršesnės už Prieduose numatytas nuostatas.</w:t>
      </w:r>
    </w:p>
    <w:p w14:paraId="26DD8A75" w14:textId="77777777" w:rsidR="008B56C8" w:rsidRPr="00087E93" w:rsidRDefault="008B56C8" w:rsidP="000A618A">
      <w:pPr>
        <w:rPr>
          <w:color w:val="0D0D0D" w:themeColor="text1" w:themeTint="F2"/>
          <w:sz w:val="24"/>
          <w:szCs w:val="24"/>
          <w:lang w:val="lt-LT"/>
        </w:rPr>
      </w:pPr>
    </w:p>
    <w:p w14:paraId="1C15846C" w14:textId="77777777" w:rsidR="008B56C8" w:rsidRPr="00087E93" w:rsidRDefault="008B56C8" w:rsidP="008B56C8">
      <w:pPr>
        <w:jc w:val="center"/>
        <w:rPr>
          <w:color w:val="0D0D0D" w:themeColor="text1" w:themeTint="F2"/>
          <w:sz w:val="24"/>
          <w:szCs w:val="24"/>
          <w:lang w:val="lt-LT"/>
        </w:rPr>
      </w:pPr>
    </w:p>
    <w:p w14:paraId="0085D584" w14:textId="77777777" w:rsidR="00CF22BE" w:rsidRPr="00087E93" w:rsidRDefault="00CF22BE" w:rsidP="008B56C8">
      <w:pPr>
        <w:jc w:val="center"/>
        <w:rPr>
          <w:color w:val="0D0D0D" w:themeColor="text1" w:themeTint="F2"/>
          <w:sz w:val="24"/>
          <w:szCs w:val="24"/>
          <w:lang w:val="lt-LT"/>
        </w:rPr>
      </w:pPr>
      <w:r w:rsidRPr="00087E93">
        <w:rPr>
          <w:color w:val="0D0D0D" w:themeColor="text1" w:themeTint="F2"/>
          <w:sz w:val="24"/>
          <w:szCs w:val="24"/>
          <w:lang w:val="lt-LT"/>
        </w:rPr>
        <w:t>SPECIAL</w:t>
      </w:r>
      <w:r w:rsidR="00B97DCB" w:rsidRPr="00087E93">
        <w:rPr>
          <w:color w:val="0D0D0D" w:themeColor="text1" w:themeTint="F2"/>
          <w:sz w:val="24"/>
          <w:szCs w:val="24"/>
          <w:lang w:val="lt-LT"/>
        </w:rPr>
        <w:t>IOSIOS SĄLYGOS</w:t>
      </w:r>
    </w:p>
    <w:p w14:paraId="295CD7DC" w14:textId="77777777" w:rsidR="007F2EBC" w:rsidRPr="00087E93" w:rsidRDefault="007F2EBC" w:rsidP="00456C80">
      <w:pPr>
        <w:pStyle w:val="Text1"/>
        <w:pBdr>
          <w:bottom w:val="single" w:sz="6" w:space="1" w:color="auto"/>
        </w:pBdr>
        <w:spacing w:after="0"/>
        <w:ind w:left="0"/>
        <w:rPr>
          <w:color w:val="0D0D0D" w:themeColor="text1" w:themeTint="F2"/>
          <w:szCs w:val="24"/>
          <w:lang w:val="lt-LT"/>
        </w:rPr>
      </w:pPr>
    </w:p>
    <w:p w14:paraId="69D1E185" w14:textId="77777777" w:rsidR="00B97DCB" w:rsidRPr="00087E93" w:rsidRDefault="00B97DCB" w:rsidP="00456C80">
      <w:pPr>
        <w:pStyle w:val="Text1"/>
        <w:pBdr>
          <w:bottom w:val="single" w:sz="6" w:space="1" w:color="auto"/>
        </w:pBdr>
        <w:spacing w:after="0"/>
        <w:ind w:left="0"/>
        <w:rPr>
          <w:color w:val="0D0D0D" w:themeColor="text1" w:themeTint="F2"/>
          <w:szCs w:val="24"/>
          <w:lang w:val="lt-LT"/>
        </w:rPr>
      </w:pPr>
      <w:r w:rsidRPr="00087E93">
        <w:rPr>
          <w:color w:val="0D0D0D" w:themeColor="text1" w:themeTint="F2"/>
          <w:szCs w:val="24"/>
          <w:lang w:val="lt-LT"/>
        </w:rPr>
        <w:t xml:space="preserve">1 STRAIPSNIS. SUTARTIES DALYKAS </w:t>
      </w:r>
    </w:p>
    <w:p w14:paraId="33C5A56A" w14:textId="77777777" w:rsidR="00E07160" w:rsidRPr="00087E93" w:rsidRDefault="00F96310"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1.1</w:t>
      </w:r>
      <w:r w:rsidRPr="00087E93">
        <w:rPr>
          <w:color w:val="0D0D0D" w:themeColor="text1" w:themeTint="F2"/>
          <w:sz w:val="24"/>
          <w:szCs w:val="24"/>
          <w:lang w:val="lt-LT"/>
        </w:rPr>
        <w:tab/>
      </w:r>
      <w:r w:rsidR="00B97DCB" w:rsidRPr="00087E93">
        <w:rPr>
          <w:color w:val="0D0D0D" w:themeColor="text1" w:themeTint="F2"/>
          <w:sz w:val="24"/>
          <w:szCs w:val="24"/>
          <w:lang w:val="lt-LT"/>
        </w:rPr>
        <w:t xml:space="preserve">Institucija teikia finansinę paramą </w:t>
      </w:r>
      <w:r w:rsidR="007E67D8" w:rsidRPr="00087E93">
        <w:rPr>
          <w:color w:val="0D0D0D" w:themeColor="text1" w:themeTint="F2"/>
          <w:sz w:val="24"/>
          <w:szCs w:val="24"/>
          <w:lang w:val="lt-LT"/>
        </w:rPr>
        <w:t>Dalyv</w:t>
      </w:r>
      <w:r w:rsidR="00B97DCB" w:rsidRPr="00087E93">
        <w:rPr>
          <w:color w:val="0D0D0D" w:themeColor="text1" w:themeTint="F2"/>
          <w:sz w:val="24"/>
          <w:szCs w:val="24"/>
          <w:lang w:val="lt-LT"/>
        </w:rPr>
        <w:t xml:space="preserve">iui, dalyvaujančiam </w:t>
      </w:r>
      <w:r w:rsidR="008B56C8" w:rsidRPr="00087E93">
        <w:rPr>
          <w:color w:val="0D0D0D" w:themeColor="text1" w:themeTint="F2"/>
          <w:sz w:val="24"/>
          <w:szCs w:val="24"/>
          <w:lang w:val="lt-LT"/>
        </w:rPr>
        <w:t>dėstymo </w:t>
      </w:r>
      <w:r w:rsidR="00B97DCB" w:rsidRPr="00087E93">
        <w:rPr>
          <w:color w:val="0D0D0D" w:themeColor="text1" w:themeTint="F2"/>
          <w:sz w:val="24"/>
          <w:szCs w:val="24"/>
          <w:lang w:val="lt-LT"/>
        </w:rPr>
        <w:t xml:space="preserve">mobilumo veikloje pagal </w:t>
      </w:r>
      <w:r w:rsidR="00B97DCB" w:rsidRPr="00087E93">
        <w:rPr>
          <w:i/>
          <w:iCs/>
          <w:color w:val="0D0D0D" w:themeColor="text1" w:themeTint="F2"/>
          <w:sz w:val="24"/>
          <w:szCs w:val="24"/>
          <w:lang w:val="lt-LT"/>
        </w:rPr>
        <w:t>Erasmus+</w:t>
      </w:r>
      <w:r w:rsidR="00B97DCB" w:rsidRPr="00087E93">
        <w:rPr>
          <w:color w:val="0D0D0D" w:themeColor="text1" w:themeTint="F2"/>
          <w:sz w:val="24"/>
          <w:szCs w:val="24"/>
          <w:lang w:val="lt-LT"/>
        </w:rPr>
        <w:t xml:space="preserve"> programą</w:t>
      </w:r>
      <w:r w:rsidR="00E35FC0" w:rsidRPr="00087E93">
        <w:rPr>
          <w:color w:val="0D0D0D" w:themeColor="text1" w:themeTint="F2"/>
          <w:sz w:val="24"/>
          <w:szCs w:val="24"/>
          <w:lang w:val="lt-LT"/>
        </w:rPr>
        <w:t>.</w:t>
      </w:r>
    </w:p>
    <w:p w14:paraId="4067997E" w14:textId="77777777" w:rsidR="00B97DCB" w:rsidRPr="00087E93" w:rsidRDefault="00F96310"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lastRenderedPageBreak/>
        <w:t>1.</w:t>
      </w:r>
      <w:r w:rsidR="00C64F27" w:rsidRPr="00087E93">
        <w:rPr>
          <w:color w:val="0D0D0D" w:themeColor="text1" w:themeTint="F2"/>
          <w:sz w:val="24"/>
          <w:szCs w:val="24"/>
          <w:lang w:val="lt-LT"/>
        </w:rPr>
        <w:t>2</w:t>
      </w:r>
      <w:r w:rsidRPr="00087E93">
        <w:rPr>
          <w:color w:val="0D0D0D" w:themeColor="text1" w:themeTint="F2"/>
          <w:sz w:val="24"/>
          <w:szCs w:val="24"/>
          <w:lang w:val="lt-LT"/>
        </w:rPr>
        <w:tab/>
      </w:r>
      <w:r w:rsidR="002237EF" w:rsidRPr="00087E93">
        <w:rPr>
          <w:color w:val="0D0D0D" w:themeColor="text1" w:themeTint="F2"/>
          <w:sz w:val="24"/>
          <w:szCs w:val="24"/>
          <w:lang w:val="lt-LT"/>
        </w:rPr>
        <w:t>Dalyvis priima finansinę paramą, nurodytą</w:t>
      </w:r>
      <w:r w:rsidR="00B97DCB" w:rsidRPr="00087E93">
        <w:rPr>
          <w:color w:val="0D0D0D" w:themeColor="text1" w:themeTint="F2"/>
          <w:sz w:val="24"/>
          <w:szCs w:val="24"/>
          <w:lang w:val="lt-LT"/>
        </w:rPr>
        <w:t xml:space="preserve"> 3 straipsnyje, ir įsipareigoja vykdyti </w:t>
      </w:r>
      <w:r w:rsidR="008B56C8" w:rsidRPr="00087E93">
        <w:rPr>
          <w:color w:val="0D0D0D" w:themeColor="text1" w:themeTint="F2"/>
          <w:sz w:val="24"/>
          <w:szCs w:val="24"/>
          <w:lang w:val="lt-LT"/>
        </w:rPr>
        <w:t>dėstymo </w:t>
      </w:r>
      <w:r w:rsidR="00B97DCB" w:rsidRPr="00087E93">
        <w:rPr>
          <w:color w:val="0D0D0D" w:themeColor="text1" w:themeTint="F2"/>
          <w:sz w:val="24"/>
          <w:szCs w:val="24"/>
          <w:lang w:val="lt-LT"/>
        </w:rPr>
        <w:t>mobilumo veiklą</w:t>
      </w:r>
      <w:r w:rsidR="008B56C8" w:rsidRPr="00087E93">
        <w:rPr>
          <w:color w:val="0D0D0D" w:themeColor="text1" w:themeTint="F2"/>
          <w:sz w:val="24"/>
          <w:szCs w:val="24"/>
          <w:lang w:val="lt-LT"/>
        </w:rPr>
        <w:t>,</w:t>
      </w:r>
      <w:r w:rsidR="00B97DCB" w:rsidRPr="00087E93">
        <w:rPr>
          <w:color w:val="0D0D0D" w:themeColor="text1" w:themeTint="F2"/>
          <w:sz w:val="24"/>
          <w:szCs w:val="24"/>
          <w:lang w:val="lt-LT"/>
        </w:rPr>
        <w:t xml:space="preserve"> kaip aprašyta I priede.</w:t>
      </w:r>
    </w:p>
    <w:p w14:paraId="61784346" w14:textId="77777777" w:rsidR="00C86958" w:rsidRPr="00087E93" w:rsidRDefault="00AF4023"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1.3.</w:t>
      </w:r>
      <w:r w:rsidRPr="00087E93">
        <w:rPr>
          <w:color w:val="0D0D0D" w:themeColor="text1" w:themeTint="F2"/>
          <w:sz w:val="24"/>
          <w:szCs w:val="24"/>
          <w:lang w:val="lt-LT"/>
        </w:rPr>
        <w:tab/>
      </w:r>
      <w:r w:rsidR="00B97DCB" w:rsidRPr="00087E93">
        <w:rPr>
          <w:color w:val="0D0D0D" w:themeColor="text1" w:themeTint="F2"/>
          <w:sz w:val="24"/>
          <w:szCs w:val="24"/>
          <w:lang w:val="lt-LT"/>
        </w:rPr>
        <w:t>Abi šalys gali prašyti pakeisti sutartį ir susitarti dėl jos pakeitimų, informuodamos viena kitą apie tai oficialiu raštu arba elektroniniu pranešimu</w:t>
      </w:r>
      <w:r w:rsidR="00281C2C" w:rsidRPr="00087E93">
        <w:rPr>
          <w:color w:val="0D0D0D" w:themeColor="text1" w:themeTint="F2"/>
          <w:sz w:val="24"/>
          <w:szCs w:val="24"/>
          <w:lang w:val="lt-LT"/>
        </w:rPr>
        <w:t>.</w:t>
      </w:r>
    </w:p>
    <w:p w14:paraId="5DB9BFBA" w14:textId="77777777" w:rsidR="00AB3943" w:rsidRPr="00087E93" w:rsidRDefault="00AB3943" w:rsidP="00456C80">
      <w:pPr>
        <w:ind w:left="567" w:hanging="567"/>
        <w:jc w:val="both"/>
        <w:rPr>
          <w:color w:val="0D0D0D" w:themeColor="text1" w:themeTint="F2"/>
          <w:sz w:val="24"/>
          <w:szCs w:val="24"/>
          <w:lang w:val="lt-LT"/>
        </w:rPr>
      </w:pPr>
    </w:p>
    <w:p w14:paraId="39FD209B" w14:textId="77777777" w:rsidR="00B97DCB" w:rsidRPr="00087E93" w:rsidRDefault="00B97DCB" w:rsidP="00456C80">
      <w:pPr>
        <w:pBdr>
          <w:bottom w:val="single" w:sz="6" w:space="1" w:color="auto"/>
        </w:pBdr>
        <w:ind w:left="567" w:hanging="567"/>
        <w:jc w:val="both"/>
        <w:rPr>
          <w:color w:val="0D0D0D" w:themeColor="text1" w:themeTint="F2"/>
          <w:sz w:val="24"/>
          <w:szCs w:val="24"/>
          <w:lang w:val="lt-LT"/>
        </w:rPr>
      </w:pPr>
      <w:r w:rsidRPr="00087E93">
        <w:rPr>
          <w:color w:val="0D0D0D" w:themeColor="text1" w:themeTint="F2"/>
          <w:sz w:val="24"/>
          <w:szCs w:val="24"/>
          <w:lang w:val="lt-LT"/>
        </w:rPr>
        <w:t>2 STRAIPSNIS. ĮSIGALIOJIMAS IR MOBILUMO TRUKMĖ</w:t>
      </w:r>
    </w:p>
    <w:p w14:paraId="3ED8B293" w14:textId="77777777" w:rsidR="00F96310" w:rsidRPr="00087E93" w:rsidRDefault="00F96310"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2.1</w:t>
      </w:r>
      <w:r w:rsidRPr="00087E93">
        <w:rPr>
          <w:color w:val="0D0D0D" w:themeColor="text1" w:themeTint="F2"/>
          <w:sz w:val="24"/>
          <w:szCs w:val="24"/>
          <w:lang w:val="lt-LT"/>
        </w:rPr>
        <w:tab/>
      </w:r>
      <w:r w:rsidR="00D36CC9" w:rsidRPr="00087E93">
        <w:rPr>
          <w:color w:val="0D0D0D" w:themeColor="text1" w:themeTint="F2"/>
          <w:sz w:val="24"/>
          <w:szCs w:val="24"/>
          <w:lang w:val="lt-LT"/>
        </w:rPr>
        <w:t>Sutartis įsigalioja tą dieną, kai ją pasirašo paskutinė iš dviejų šalių</w:t>
      </w:r>
      <w:r w:rsidRPr="00087E93">
        <w:rPr>
          <w:color w:val="0D0D0D" w:themeColor="text1" w:themeTint="F2"/>
          <w:sz w:val="24"/>
          <w:szCs w:val="24"/>
          <w:lang w:val="lt-LT"/>
        </w:rPr>
        <w:t>.</w:t>
      </w:r>
    </w:p>
    <w:p w14:paraId="1A478A32" w14:textId="77777777" w:rsidR="005211F5" w:rsidRPr="00087E93" w:rsidRDefault="00F96310"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2.2</w:t>
      </w:r>
      <w:r w:rsidRPr="00087E93">
        <w:rPr>
          <w:color w:val="0D0D0D" w:themeColor="text1" w:themeTint="F2"/>
          <w:sz w:val="24"/>
          <w:szCs w:val="24"/>
          <w:lang w:val="lt-LT"/>
        </w:rPr>
        <w:tab/>
      </w:r>
      <w:r w:rsidR="00D36CC9" w:rsidRPr="00087E93">
        <w:rPr>
          <w:color w:val="0D0D0D" w:themeColor="text1" w:themeTint="F2"/>
          <w:sz w:val="24"/>
          <w:szCs w:val="24"/>
          <w:lang w:val="lt-LT"/>
        </w:rPr>
        <w:t xml:space="preserve">Mobilumo </w:t>
      </w:r>
      <w:r w:rsidR="00045E44" w:rsidRPr="00087E93">
        <w:rPr>
          <w:color w:val="0D0D0D" w:themeColor="text1" w:themeTint="F2"/>
          <w:sz w:val="24"/>
          <w:szCs w:val="24"/>
          <w:lang w:val="lt-LT"/>
        </w:rPr>
        <w:t xml:space="preserve">veiklos </w:t>
      </w:r>
      <w:r w:rsidR="00D36CC9" w:rsidRPr="00087E93">
        <w:rPr>
          <w:color w:val="0D0D0D" w:themeColor="text1" w:themeTint="F2"/>
          <w:sz w:val="24"/>
          <w:szCs w:val="24"/>
          <w:lang w:val="lt-LT"/>
        </w:rPr>
        <w:t xml:space="preserve">laikotarpis prasideda </w:t>
      </w:r>
      <w:r w:rsidR="00D36CC9" w:rsidRPr="00087E93">
        <w:rPr>
          <w:color w:val="0D0D0D" w:themeColor="text1" w:themeTint="F2"/>
          <w:sz w:val="24"/>
          <w:szCs w:val="24"/>
          <w:highlight w:val="lightGray"/>
          <w:lang w:val="lt-LT"/>
        </w:rPr>
        <w:t>[data]</w:t>
      </w:r>
      <w:r w:rsidR="00D36CC9" w:rsidRPr="00087E93">
        <w:rPr>
          <w:color w:val="0D0D0D" w:themeColor="text1" w:themeTint="F2"/>
          <w:sz w:val="24"/>
          <w:szCs w:val="24"/>
          <w:lang w:val="lt-LT"/>
        </w:rPr>
        <w:t xml:space="preserve"> ir baigiasi </w:t>
      </w:r>
      <w:r w:rsidR="00D36CC9" w:rsidRPr="00087E93">
        <w:rPr>
          <w:color w:val="0D0D0D" w:themeColor="text1" w:themeTint="F2"/>
          <w:sz w:val="24"/>
          <w:szCs w:val="24"/>
          <w:highlight w:val="lightGray"/>
          <w:lang w:val="lt-LT"/>
        </w:rPr>
        <w:t>[data]</w:t>
      </w:r>
      <w:r w:rsidR="00D36CC9" w:rsidRPr="00087E93">
        <w:rPr>
          <w:color w:val="0D0D0D" w:themeColor="text1" w:themeTint="F2"/>
          <w:sz w:val="24"/>
          <w:szCs w:val="24"/>
          <w:lang w:val="lt-LT"/>
        </w:rPr>
        <w:t xml:space="preserve">. Mobilumo veiklos laikotarpio pradžios data turi būti pirmoji diena, kai </w:t>
      </w:r>
      <w:r w:rsidR="007E67D8" w:rsidRPr="00087E93">
        <w:rPr>
          <w:color w:val="0D0D0D" w:themeColor="text1" w:themeTint="F2"/>
          <w:sz w:val="24"/>
          <w:szCs w:val="24"/>
          <w:lang w:val="lt-LT"/>
        </w:rPr>
        <w:t>Dalyv</w:t>
      </w:r>
      <w:r w:rsidR="00510249" w:rsidRPr="00087E93">
        <w:rPr>
          <w:color w:val="0D0D0D" w:themeColor="text1" w:themeTint="F2"/>
          <w:sz w:val="24"/>
          <w:szCs w:val="24"/>
          <w:lang w:val="lt-LT"/>
        </w:rPr>
        <w:t>is turi pasirodyti priimančio</w:t>
      </w:r>
      <w:r w:rsidR="00D36CC9" w:rsidRPr="00087E93">
        <w:rPr>
          <w:color w:val="0D0D0D" w:themeColor="text1" w:themeTint="F2"/>
          <w:sz w:val="24"/>
          <w:szCs w:val="24"/>
          <w:lang w:val="lt-LT"/>
        </w:rPr>
        <w:t xml:space="preserve">je </w:t>
      </w:r>
      <w:r w:rsidR="00623BCE" w:rsidRPr="00087E93">
        <w:rPr>
          <w:color w:val="0D0D0D" w:themeColor="text1" w:themeTint="F2"/>
          <w:sz w:val="24"/>
          <w:szCs w:val="24"/>
          <w:lang w:val="lt-LT"/>
        </w:rPr>
        <w:t>institucijoje</w:t>
      </w:r>
      <w:r w:rsidR="00545896" w:rsidRPr="00087E93">
        <w:rPr>
          <w:color w:val="0D0D0D" w:themeColor="text1" w:themeTint="F2"/>
          <w:sz w:val="24"/>
          <w:szCs w:val="24"/>
          <w:lang w:val="lt-LT"/>
        </w:rPr>
        <w:t>, o pabaigos data</w:t>
      </w:r>
      <w:r w:rsidR="00815476" w:rsidRPr="00087E93">
        <w:rPr>
          <w:color w:val="0D0D0D" w:themeColor="text1" w:themeTint="F2"/>
          <w:sz w:val="24"/>
          <w:szCs w:val="24"/>
          <w:lang w:val="lt-LT"/>
        </w:rPr>
        <w:t> </w:t>
      </w:r>
      <w:r w:rsidR="00545896" w:rsidRPr="00087E93">
        <w:rPr>
          <w:color w:val="0D0D0D" w:themeColor="text1" w:themeTint="F2"/>
          <w:sz w:val="24"/>
          <w:szCs w:val="24"/>
          <w:lang w:val="lt-LT"/>
        </w:rPr>
        <w:t xml:space="preserve">– paskutinė diena, kai </w:t>
      </w:r>
      <w:r w:rsidR="007E67D8" w:rsidRPr="00087E93">
        <w:rPr>
          <w:color w:val="0D0D0D" w:themeColor="text1" w:themeTint="F2"/>
          <w:sz w:val="24"/>
          <w:szCs w:val="24"/>
          <w:lang w:val="lt-LT"/>
        </w:rPr>
        <w:t>Dalyv</w:t>
      </w:r>
      <w:r w:rsidR="00545896" w:rsidRPr="00087E93">
        <w:rPr>
          <w:color w:val="0D0D0D" w:themeColor="text1" w:themeTint="F2"/>
          <w:sz w:val="24"/>
          <w:szCs w:val="24"/>
          <w:lang w:val="lt-LT"/>
        </w:rPr>
        <w:t>is turi būti priimančio</w:t>
      </w:r>
      <w:r w:rsidR="00510249" w:rsidRPr="00087E93">
        <w:rPr>
          <w:color w:val="0D0D0D" w:themeColor="text1" w:themeTint="F2"/>
          <w:sz w:val="24"/>
          <w:szCs w:val="24"/>
          <w:lang w:val="lt-LT"/>
        </w:rPr>
        <w:t>j</w:t>
      </w:r>
      <w:r w:rsidR="00545896" w:rsidRPr="00087E93">
        <w:rPr>
          <w:color w:val="0D0D0D" w:themeColor="text1" w:themeTint="F2"/>
          <w:sz w:val="24"/>
          <w:szCs w:val="24"/>
          <w:lang w:val="lt-LT"/>
        </w:rPr>
        <w:t xml:space="preserve">e </w:t>
      </w:r>
      <w:r w:rsidR="00623BCE" w:rsidRPr="00087E93">
        <w:rPr>
          <w:color w:val="0D0D0D" w:themeColor="text1" w:themeTint="F2"/>
          <w:sz w:val="24"/>
          <w:szCs w:val="24"/>
          <w:lang w:val="lt-LT"/>
        </w:rPr>
        <w:t>institucijoje</w:t>
      </w:r>
      <w:r w:rsidR="00A4640A" w:rsidRPr="00087E93">
        <w:rPr>
          <w:color w:val="0D0D0D" w:themeColor="text1" w:themeTint="F2"/>
          <w:sz w:val="24"/>
          <w:szCs w:val="24"/>
          <w:lang w:val="lt-LT"/>
        </w:rPr>
        <w:t>.</w:t>
      </w:r>
    </w:p>
    <w:p w14:paraId="458D5D01" w14:textId="77777777" w:rsidR="000E502A" w:rsidRPr="00087E93" w:rsidRDefault="00B77EA4" w:rsidP="00456C80">
      <w:pPr>
        <w:ind w:left="567"/>
        <w:jc w:val="both"/>
        <w:rPr>
          <w:color w:val="0D0D0D" w:themeColor="text1" w:themeTint="F2"/>
          <w:sz w:val="24"/>
          <w:szCs w:val="24"/>
          <w:lang w:val="lt-LT"/>
        </w:rPr>
      </w:pPr>
      <w:r w:rsidRPr="00087E93">
        <w:rPr>
          <w:color w:val="0D0D0D" w:themeColor="text1" w:themeTint="F2"/>
          <w:sz w:val="24"/>
          <w:szCs w:val="24"/>
          <w:lang w:val="lt-LT"/>
        </w:rPr>
        <w:t>Prie mobilumo laikotarpio trukmės</w:t>
      </w:r>
      <w:r w:rsidR="007F0C84" w:rsidRPr="00087E93">
        <w:rPr>
          <w:color w:val="0D0D0D" w:themeColor="text1" w:themeTint="F2"/>
          <w:sz w:val="24"/>
          <w:szCs w:val="24"/>
          <w:lang w:val="lt-LT"/>
        </w:rPr>
        <w:t xml:space="preserve"> gali būti</w:t>
      </w:r>
      <w:r w:rsidRPr="00087E93">
        <w:rPr>
          <w:color w:val="0D0D0D" w:themeColor="text1" w:themeTint="F2"/>
          <w:sz w:val="24"/>
          <w:szCs w:val="24"/>
          <w:lang w:val="lt-LT"/>
        </w:rPr>
        <w:t xml:space="preserve"> pridedama ir į individualios paramos skaičiavimą įtraukiama viena diena kelionei prieš mobilumo veiklos užsienyje laikotarpio pirmąją dieną [ir (ar</w:t>
      </w:r>
      <w:r w:rsidR="00815476" w:rsidRPr="00087E93">
        <w:rPr>
          <w:color w:val="0D0D0D" w:themeColor="text1" w:themeTint="F2"/>
          <w:sz w:val="24"/>
          <w:szCs w:val="24"/>
          <w:lang w:val="lt-LT"/>
        </w:rPr>
        <w:t>ba</w:t>
      </w:r>
      <w:r w:rsidRPr="00087E93">
        <w:rPr>
          <w:color w:val="0D0D0D" w:themeColor="text1" w:themeTint="F2"/>
          <w:sz w:val="24"/>
          <w:szCs w:val="24"/>
          <w:lang w:val="lt-LT"/>
        </w:rPr>
        <w:t>)] viena diena kelionei po veiklos užsienyje laikotarpio paskutinės dienos.</w:t>
      </w:r>
    </w:p>
    <w:p w14:paraId="3C4900F9" w14:textId="51E86731" w:rsidR="006264C5" w:rsidRPr="00087E93" w:rsidRDefault="00065470" w:rsidP="00C06A99">
      <w:pPr>
        <w:ind w:left="567" w:hanging="567"/>
        <w:jc w:val="both"/>
        <w:rPr>
          <w:color w:val="0D0D0D" w:themeColor="text1" w:themeTint="F2"/>
          <w:sz w:val="24"/>
          <w:szCs w:val="24"/>
          <w:lang w:val="lt-LT"/>
        </w:rPr>
      </w:pPr>
      <w:r w:rsidRPr="00087E93">
        <w:rPr>
          <w:color w:val="0D0D0D" w:themeColor="text1" w:themeTint="F2"/>
          <w:sz w:val="24"/>
          <w:szCs w:val="24"/>
          <w:lang w:val="lt-LT"/>
        </w:rPr>
        <w:t>2.3</w:t>
      </w:r>
      <w:r w:rsidRPr="00087E93">
        <w:rPr>
          <w:color w:val="0D0D0D" w:themeColor="text1" w:themeTint="F2"/>
          <w:sz w:val="24"/>
          <w:szCs w:val="24"/>
          <w:lang w:val="lt-LT"/>
        </w:rPr>
        <w:tab/>
      </w:r>
      <w:r w:rsidR="00B77EA4" w:rsidRPr="00087E93">
        <w:rPr>
          <w:color w:val="0D0D0D" w:themeColor="text1" w:themeTint="F2"/>
          <w:sz w:val="24"/>
          <w:szCs w:val="24"/>
          <w:lang w:val="lt-LT"/>
        </w:rPr>
        <w:t>Dal</w:t>
      </w:r>
      <w:r w:rsidR="00510249" w:rsidRPr="00087E93">
        <w:rPr>
          <w:color w:val="0D0D0D" w:themeColor="text1" w:themeTint="F2"/>
          <w:sz w:val="24"/>
          <w:szCs w:val="24"/>
          <w:lang w:val="lt-LT"/>
        </w:rPr>
        <w:t xml:space="preserve">yvis gauna finansinę paramą iš </w:t>
      </w:r>
      <w:r w:rsidR="00B77EA4" w:rsidRPr="00087E93">
        <w:rPr>
          <w:i/>
          <w:iCs/>
          <w:color w:val="0D0D0D" w:themeColor="text1" w:themeTint="F2"/>
          <w:sz w:val="24"/>
          <w:szCs w:val="24"/>
          <w:lang w:val="lt-LT"/>
        </w:rPr>
        <w:t>Erasmus+</w:t>
      </w:r>
      <w:r w:rsidR="00B77EA4" w:rsidRPr="00087E93">
        <w:rPr>
          <w:color w:val="0D0D0D" w:themeColor="text1" w:themeTint="F2"/>
          <w:sz w:val="24"/>
          <w:szCs w:val="24"/>
          <w:lang w:val="lt-LT"/>
        </w:rPr>
        <w:t xml:space="preserve"> ES lėšų […] </w:t>
      </w:r>
      <w:r w:rsidR="006264C5" w:rsidRPr="00087E93">
        <w:rPr>
          <w:color w:val="0D0D0D" w:themeColor="text1" w:themeTint="F2"/>
          <w:sz w:val="24"/>
          <w:szCs w:val="24"/>
          <w:lang w:val="lt-LT"/>
        </w:rPr>
        <w:t xml:space="preserve">veiklos </w:t>
      </w:r>
      <w:r w:rsidR="00B77EA4" w:rsidRPr="00087E93">
        <w:rPr>
          <w:color w:val="0D0D0D" w:themeColor="text1" w:themeTint="F2"/>
          <w:sz w:val="24"/>
          <w:szCs w:val="24"/>
          <w:lang w:val="lt-LT"/>
        </w:rPr>
        <w:t>d</w:t>
      </w:r>
      <w:r w:rsidR="00623BCE" w:rsidRPr="00087E93">
        <w:rPr>
          <w:color w:val="0D0D0D" w:themeColor="text1" w:themeTint="F2"/>
          <w:sz w:val="24"/>
          <w:szCs w:val="24"/>
          <w:lang w:val="lt-LT"/>
        </w:rPr>
        <w:t>ien</w:t>
      </w:r>
      <w:r w:rsidR="006264C5" w:rsidRPr="00087E93">
        <w:rPr>
          <w:color w:val="0D0D0D" w:themeColor="text1" w:themeTint="F2"/>
          <w:sz w:val="24"/>
          <w:szCs w:val="24"/>
          <w:lang w:val="lt-LT"/>
        </w:rPr>
        <w:t xml:space="preserve">oms </w:t>
      </w:r>
      <w:r w:rsidR="006A3F7D" w:rsidRPr="00087E93">
        <w:rPr>
          <w:color w:val="0D0D0D" w:themeColor="text1" w:themeTint="F2"/>
          <w:sz w:val="24"/>
          <w:szCs w:val="24"/>
          <w:lang w:val="lt-LT"/>
        </w:rPr>
        <w:t>(</w:t>
      </w:r>
      <w:r w:rsidR="00C06A99" w:rsidRPr="00087E93">
        <w:rPr>
          <w:color w:val="0D0D0D" w:themeColor="text1" w:themeTint="F2"/>
          <w:sz w:val="24"/>
          <w:szCs w:val="24"/>
          <w:lang w:val="lt-LT"/>
        </w:rPr>
        <w:t xml:space="preserve">neįskaičiuojant kelionės dienų), arba </w:t>
      </w:r>
      <w:r w:rsidR="006264C5" w:rsidRPr="00087E93">
        <w:rPr>
          <w:color w:val="0D0D0D" w:themeColor="text1" w:themeTint="F2"/>
          <w:sz w:val="24"/>
          <w:szCs w:val="24"/>
          <w:lang w:val="lt-LT"/>
        </w:rPr>
        <w:t xml:space="preserve">kitą finansinę paramą, ne iš </w:t>
      </w:r>
      <w:r w:rsidR="006264C5" w:rsidRPr="00087E93">
        <w:rPr>
          <w:i/>
          <w:color w:val="0D0D0D" w:themeColor="text1" w:themeTint="F2"/>
          <w:sz w:val="24"/>
          <w:szCs w:val="24"/>
          <w:lang w:val="lt-LT"/>
        </w:rPr>
        <w:t>Erasmus+</w:t>
      </w:r>
      <w:r w:rsidR="006264C5" w:rsidRPr="00087E93">
        <w:rPr>
          <w:color w:val="0D0D0D" w:themeColor="text1" w:themeTint="F2"/>
          <w:sz w:val="24"/>
          <w:szCs w:val="24"/>
          <w:lang w:val="lt-LT"/>
        </w:rPr>
        <w:t xml:space="preserve"> ES lėšų […] veiklos dienoms</w:t>
      </w:r>
    </w:p>
    <w:p w14:paraId="57B72726" w14:textId="77777777" w:rsidR="006264C5" w:rsidRPr="00087E93" w:rsidRDefault="006264C5" w:rsidP="006264C5">
      <w:pPr>
        <w:ind w:left="567"/>
        <w:jc w:val="both"/>
        <w:rPr>
          <w:color w:val="0D0D0D" w:themeColor="text1" w:themeTint="F2"/>
          <w:sz w:val="24"/>
          <w:szCs w:val="24"/>
          <w:lang w:val="lt-LT"/>
        </w:rPr>
      </w:pPr>
    </w:p>
    <w:p w14:paraId="2865BCB7" w14:textId="77777777" w:rsidR="006264C5" w:rsidRPr="00087E93" w:rsidRDefault="006264C5" w:rsidP="006264C5">
      <w:pPr>
        <w:ind w:left="567"/>
        <w:jc w:val="both"/>
        <w:rPr>
          <w:color w:val="0D0D0D" w:themeColor="text1" w:themeTint="F2"/>
          <w:sz w:val="24"/>
          <w:szCs w:val="24"/>
          <w:lang w:val="lt-LT"/>
        </w:rPr>
      </w:pPr>
      <w:r w:rsidRPr="00087E93">
        <w:rPr>
          <w:color w:val="0D0D0D" w:themeColor="text1" w:themeTint="F2"/>
          <w:sz w:val="24"/>
          <w:szCs w:val="24"/>
          <w:lang w:val="lt-LT"/>
        </w:rPr>
        <w:t xml:space="preserve">ir </w:t>
      </w:r>
      <w:r w:rsidR="00F16651" w:rsidRPr="00087E93">
        <w:rPr>
          <w:color w:val="0D0D0D" w:themeColor="text1" w:themeTint="F2"/>
          <w:sz w:val="24"/>
          <w:szCs w:val="24"/>
          <w:lang w:val="lt-LT"/>
        </w:rPr>
        <w:t xml:space="preserve">[…] </w:t>
      </w:r>
      <w:r w:rsidR="00B77EA4" w:rsidRPr="00087E93">
        <w:rPr>
          <w:color w:val="0D0D0D" w:themeColor="text1" w:themeTint="F2"/>
          <w:sz w:val="24"/>
          <w:szCs w:val="24"/>
          <w:lang w:val="lt-LT"/>
        </w:rPr>
        <w:t>kelionės dienoms</w:t>
      </w:r>
      <w:r w:rsidRPr="00087E93">
        <w:rPr>
          <w:color w:val="0D0D0D" w:themeColor="text1" w:themeTint="F2"/>
          <w:sz w:val="24"/>
          <w:szCs w:val="24"/>
          <w:lang w:val="lt-LT"/>
        </w:rPr>
        <w:t>.</w:t>
      </w:r>
    </w:p>
    <w:p w14:paraId="62057F23" w14:textId="77777777" w:rsidR="006264C5" w:rsidRPr="00087E93" w:rsidRDefault="006264C5" w:rsidP="006264C5">
      <w:pPr>
        <w:ind w:left="567"/>
        <w:jc w:val="both"/>
        <w:rPr>
          <w:color w:val="0D0D0D" w:themeColor="text1" w:themeTint="F2"/>
          <w:sz w:val="24"/>
          <w:szCs w:val="24"/>
          <w:lang w:val="lt-LT"/>
        </w:rPr>
      </w:pPr>
    </w:p>
    <w:p w14:paraId="07EB4692" w14:textId="38A8A73D" w:rsidR="00FF587A" w:rsidRPr="00087E93" w:rsidRDefault="001C7D24" w:rsidP="00FF587A">
      <w:pPr>
        <w:ind w:left="567" w:hanging="567"/>
        <w:jc w:val="both"/>
        <w:rPr>
          <w:color w:val="0D0D0D" w:themeColor="text1" w:themeTint="F2"/>
          <w:sz w:val="24"/>
          <w:szCs w:val="24"/>
          <w:lang w:val="lt-LT"/>
        </w:rPr>
      </w:pPr>
      <w:r w:rsidRPr="00087E93">
        <w:rPr>
          <w:color w:val="0D0D0D" w:themeColor="text1" w:themeTint="F2"/>
          <w:sz w:val="24"/>
          <w:szCs w:val="24"/>
          <w:lang w:val="lt-LT"/>
        </w:rPr>
        <w:t>2.</w:t>
      </w:r>
      <w:r w:rsidR="00065470" w:rsidRPr="00087E93">
        <w:rPr>
          <w:color w:val="0D0D0D" w:themeColor="text1" w:themeTint="F2"/>
          <w:sz w:val="24"/>
          <w:szCs w:val="24"/>
          <w:lang w:val="lt-LT"/>
        </w:rPr>
        <w:t>4</w:t>
      </w:r>
      <w:r w:rsidRPr="00087E93">
        <w:rPr>
          <w:color w:val="0D0D0D" w:themeColor="text1" w:themeTint="F2"/>
          <w:sz w:val="24"/>
          <w:szCs w:val="24"/>
          <w:lang w:val="lt-LT"/>
        </w:rPr>
        <w:t xml:space="preserve"> </w:t>
      </w:r>
      <w:r w:rsidRPr="00087E93">
        <w:rPr>
          <w:color w:val="0D0D0D" w:themeColor="text1" w:themeTint="F2"/>
          <w:sz w:val="24"/>
          <w:szCs w:val="24"/>
          <w:lang w:val="lt-LT"/>
        </w:rPr>
        <w:tab/>
      </w:r>
      <w:r w:rsidR="004D6F45" w:rsidRPr="00087E93">
        <w:rPr>
          <w:color w:val="0D0D0D" w:themeColor="text1" w:themeTint="F2"/>
          <w:sz w:val="24"/>
          <w:szCs w:val="24"/>
          <w:lang w:val="lt-LT"/>
        </w:rPr>
        <w:t>Visa</w:t>
      </w:r>
      <w:r w:rsidR="00A06687" w:rsidRPr="00087E93">
        <w:rPr>
          <w:color w:val="0D0D0D" w:themeColor="text1" w:themeTint="F2"/>
          <w:sz w:val="24"/>
          <w:szCs w:val="24"/>
          <w:lang w:val="lt-LT"/>
        </w:rPr>
        <w:t xml:space="preserve"> mobilumo </w:t>
      </w:r>
      <w:r w:rsidR="00045E44" w:rsidRPr="00087E93">
        <w:rPr>
          <w:color w:val="0D0D0D" w:themeColor="text1" w:themeTint="F2"/>
          <w:sz w:val="24"/>
          <w:szCs w:val="24"/>
          <w:lang w:val="lt-LT"/>
        </w:rPr>
        <w:t xml:space="preserve">veiklos </w:t>
      </w:r>
      <w:r w:rsidR="00A06687" w:rsidRPr="00087E93">
        <w:rPr>
          <w:color w:val="0D0D0D" w:themeColor="text1" w:themeTint="F2"/>
          <w:sz w:val="24"/>
          <w:szCs w:val="24"/>
          <w:lang w:val="lt-LT"/>
        </w:rPr>
        <w:t xml:space="preserve">laikotarpio trukmė negali būti ilgesnė nei 2 mėnesiai, </w:t>
      </w:r>
      <w:r w:rsidR="00FF3AC4" w:rsidRPr="00087E93">
        <w:rPr>
          <w:color w:val="0D0D0D" w:themeColor="text1" w:themeTint="F2"/>
          <w:sz w:val="24"/>
          <w:szCs w:val="24"/>
          <w:lang w:val="lt-LT"/>
        </w:rPr>
        <w:t xml:space="preserve">o vienai mobilumo veiklai skiriamos mažiausiai </w:t>
      </w:r>
      <w:r w:rsidR="007F406F" w:rsidRPr="00087E93">
        <w:rPr>
          <w:color w:val="0D0D0D" w:themeColor="text1" w:themeTint="F2"/>
          <w:sz w:val="24"/>
          <w:szCs w:val="24"/>
          <w:lang w:val="lt-LT"/>
        </w:rPr>
        <w:t>2</w:t>
      </w:r>
      <w:r w:rsidR="00FF3AC4" w:rsidRPr="00087E93">
        <w:rPr>
          <w:color w:val="0D0D0D" w:themeColor="text1" w:themeTint="F2"/>
          <w:sz w:val="24"/>
          <w:szCs w:val="24"/>
          <w:lang w:val="lt-LT"/>
        </w:rPr>
        <w:t xml:space="preserve"> dienos iš eilės</w:t>
      </w:r>
      <w:r w:rsidR="00914E95" w:rsidRPr="00087E93">
        <w:rPr>
          <w:color w:val="0D0D0D" w:themeColor="text1" w:themeTint="F2"/>
          <w:sz w:val="24"/>
          <w:szCs w:val="24"/>
          <w:lang w:val="lt-LT"/>
        </w:rPr>
        <w:t>.</w:t>
      </w:r>
      <w:r w:rsidR="00AB150C" w:rsidRPr="00087E93">
        <w:rPr>
          <w:color w:val="0D0D0D" w:themeColor="text1" w:themeTint="F2"/>
          <w:sz w:val="24"/>
          <w:szCs w:val="24"/>
          <w:lang w:val="lt-LT"/>
        </w:rPr>
        <w:t xml:space="preserve"> </w:t>
      </w:r>
      <w:r w:rsidR="00FF3AC4" w:rsidRPr="00087E93">
        <w:rPr>
          <w:color w:val="0D0D0D" w:themeColor="text1" w:themeTint="F2"/>
          <w:sz w:val="24"/>
          <w:szCs w:val="24"/>
          <w:lang w:val="lt-LT"/>
        </w:rPr>
        <w:t xml:space="preserve">Dalyvis privalo dėstyti iš viso </w:t>
      </w:r>
      <w:r w:rsidR="00F42EEF" w:rsidRPr="00087E93">
        <w:rPr>
          <w:color w:val="0D0D0D" w:themeColor="text1" w:themeTint="F2"/>
          <w:sz w:val="24"/>
          <w:szCs w:val="24"/>
          <w:lang w:val="lt-LT"/>
        </w:rPr>
        <w:t xml:space="preserve">[…] </w:t>
      </w:r>
      <w:r w:rsidR="00FF3AC4" w:rsidRPr="00087E93">
        <w:rPr>
          <w:color w:val="0D0D0D" w:themeColor="text1" w:themeTint="F2"/>
          <w:sz w:val="24"/>
          <w:szCs w:val="24"/>
          <w:lang w:val="lt-LT"/>
        </w:rPr>
        <w:t>valandas per</w:t>
      </w:r>
      <w:r w:rsidR="00F42EEF" w:rsidRPr="00087E93">
        <w:rPr>
          <w:color w:val="0D0D0D" w:themeColor="text1" w:themeTint="F2"/>
          <w:sz w:val="24"/>
          <w:szCs w:val="24"/>
          <w:lang w:val="lt-LT"/>
        </w:rPr>
        <w:t xml:space="preserve"> [...] d</w:t>
      </w:r>
      <w:r w:rsidR="00FF3AC4" w:rsidRPr="00087E93">
        <w:rPr>
          <w:color w:val="0D0D0D" w:themeColor="text1" w:themeTint="F2"/>
          <w:sz w:val="24"/>
          <w:szCs w:val="24"/>
          <w:lang w:val="lt-LT"/>
        </w:rPr>
        <w:t>ienų</w:t>
      </w:r>
      <w:r w:rsidR="00F42EEF" w:rsidRPr="00087E93">
        <w:rPr>
          <w:color w:val="0D0D0D" w:themeColor="text1" w:themeTint="F2"/>
          <w:sz w:val="24"/>
          <w:szCs w:val="24"/>
          <w:lang w:val="lt-LT"/>
        </w:rPr>
        <w:t>].</w:t>
      </w:r>
    </w:p>
    <w:p w14:paraId="67FF153F" w14:textId="77777777" w:rsidR="007F7F20" w:rsidRPr="00087E93" w:rsidRDefault="00C560D5" w:rsidP="00456C80">
      <w:pPr>
        <w:tabs>
          <w:tab w:val="left" w:pos="567"/>
        </w:tabs>
        <w:ind w:left="567" w:hanging="567"/>
        <w:jc w:val="both"/>
        <w:rPr>
          <w:color w:val="0D0D0D" w:themeColor="text1" w:themeTint="F2"/>
          <w:sz w:val="24"/>
          <w:szCs w:val="24"/>
          <w:lang w:val="lt-LT"/>
        </w:rPr>
      </w:pPr>
      <w:r w:rsidRPr="00087E93">
        <w:rPr>
          <w:color w:val="0D0D0D" w:themeColor="text1" w:themeTint="F2"/>
          <w:sz w:val="24"/>
          <w:szCs w:val="24"/>
          <w:lang w:val="lt-LT"/>
        </w:rPr>
        <w:t>2.</w:t>
      </w:r>
      <w:r w:rsidR="00065470" w:rsidRPr="00087E93">
        <w:rPr>
          <w:color w:val="0D0D0D" w:themeColor="text1" w:themeTint="F2"/>
          <w:sz w:val="24"/>
          <w:szCs w:val="24"/>
          <w:lang w:val="lt-LT"/>
        </w:rPr>
        <w:t>5</w:t>
      </w:r>
      <w:r w:rsidRPr="00087E93">
        <w:rPr>
          <w:color w:val="0D0D0D" w:themeColor="text1" w:themeTint="F2"/>
          <w:sz w:val="24"/>
          <w:szCs w:val="24"/>
          <w:lang w:val="lt-LT"/>
        </w:rPr>
        <w:t xml:space="preserve"> </w:t>
      </w:r>
      <w:r w:rsidRPr="00087E93">
        <w:rPr>
          <w:color w:val="0D0D0D" w:themeColor="text1" w:themeTint="F2"/>
          <w:sz w:val="24"/>
          <w:szCs w:val="24"/>
          <w:lang w:val="lt-LT"/>
        </w:rPr>
        <w:tab/>
      </w:r>
      <w:r w:rsidR="00C02A5B" w:rsidRPr="00087E93">
        <w:rPr>
          <w:color w:val="0D0D0D" w:themeColor="text1" w:themeTint="F2"/>
          <w:sz w:val="24"/>
          <w:szCs w:val="24"/>
          <w:lang w:val="lt-LT"/>
        </w:rPr>
        <w:t xml:space="preserve">Dalyvis gali pateikti prašymą dėl mobilumo laikotarpio pratęsimo, neviršijant 2.4 straipsnyje nurodyto apribojimo. Jeigu </w:t>
      </w:r>
      <w:r w:rsidR="00BE5C8A" w:rsidRPr="00087E93">
        <w:rPr>
          <w:color w:val="0D0D0D" w:themeColor="text1" w:themeTint="F2"/>
          <w:sz w:val="24"/>
          <w:szCs w:val="24"/>
          <w:lang w:val="lt-LT"/>
        </w:rPr>
        <w:t>Institucija</w:t>
      </w:r>
      <w:r w:rsidR="00C02A5B" w:rsidRPr="00087E93">
        <w:rPr>
          <w:color w:val="0D0D0D" w:themeColor="text1" w:themeTint="F2"/>
          <w:sz w:val="24"/>
          <w:szCs w:val="24"/>
          <w:lang w:val="lt-LT"/>
        </w:rPr>
        <w:t xml:space="preserve"> sutinka pratęsti pradinio mobilumo laikotarpio trukmę, sutartis turi būti atitinkamai pakeista.</w:t>
      </w:r>
    </w:p>
    <w:p w14:paraId="3FDEF34B" w14:textId="77777777" w:rsidR="00F96310" w:rsidRPr="00087E93" w:rsidRDefault="001C7D24"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2.</w:t>
      </w:r>
      <w:r w:rsidR="00065470" w:rsidRPr="00087E93">
        <w:rPr>
          <w:color w:val="0D0D0D" w:themeColor="text1" w:themeTint="F2"/>
          <w:sz w:val="24"/>
          <w:szCs w:val="24"/>
          <w:lang w:val="lt-LT"/>
        </w:rPr>
        <w:t>6</w:t>
      </w:r>
      <w:r w:rsidRPr="00087E93">
        <w:rPr>
          <w:color w:val="0D0D0D" w:themeColor="text1" w:themeTint="F2"/>
          <w:sz w:val="24"/>
          <w:szCs w:val="24"/>
          <w:lang w:val="lt-LT"/>
        </w:rPr>
        <w:tab/>
      </w:r>
      <w:r w:rsidR="00C02A5B" w:rsidRPr="00087E93">
        <w:rPr>
          <w:color w:val="0D0D0D" w:themeColor="text1" w:themeTint="F2"/>
          <w:sz w:val="24"/>
          <w:szCs w:val="24"/>
          <w:lang w:val="lt-LT"/>
        </w:rPr>
        <w:t xml:space="preserve">Dalyvavimo </w:t>
      </w:r>
      <w:r w:rsidR="0092008B" w:rsidRPr="00087E93">
        <w:rPr>
          <w:color w:val="0D0D0D" w:themeColor="text1" w:themeTint="F2"/>
          <w:sz w:val="24"/>
          <w:szCs w:val="24"/>
          <w:lang w:val="lt-LT"/>
        </w:rPr>
        <w:t xml:space="preserve">dėstymo </w:t>
      </w:r>
      <w:r w:rsidR="00C02A5B" w:rsidRPr="00087E93">
        <w:rPr>
          <w:color w:val="0D0D0D" w:themeColor="text1" w:themeTint="F2"/>
          <w:sz w:val="24"/>
          <w:szCs w:val="24"/>
          <w:lang w:val="lt-LT"/>
        </w:rPr>
        <w:t>mobilumo veikloje pažymėjime turi būti nurodytos galiojančios mobilumo veiklos laikotarpio pradžios ir pabaigos datos</w:t>
      </w:r>
      <w:r w:rsidR="00CE6FCA" w:rsidRPr="00087E93">
        <w:rPr>
          <w:color w:val="0D0D0D" w:themeColor="text1" w:themeTint="F2"/>
          <w:sz w:val="24"/>
          <w:szCs w:val="24"/>
          <w:lang w:val="lt-LT"/>
        </w:rPr>
        <w:t>.</w:t>
      </w:r>
      <w:r w:rsidRPr="00087E93">
        <w:rPr>
          <w:color w:val="0D0D0D" w:themeColor="text1" w:themeTint="F2"/>
          <w:sz w:val="24"/>
          <w:szCs w:val="24"/>
          <w:lang w:val="lt-LT"/>
        </w:rPr>
        <w:t xml:space="preserve"> </w:t>
      </w:r>
    </w:p>
    <w:p w14:paraId="6728632E" w14:textId="77777777" w:rsidR="00C02A5B" w:rsidRPr="00087E93" w:rsidRDefault="00C02A5B" w:rsidP="00456C80">
      <w:pPr>
        <w:pStyle w:val="Text1"/>
        <w:spacing w:after="0"/>
        <w:ind w:left="0"/>
        <w:rPr>
          <w:color w:val="0D0D0D" w:themeColor="text1" w:themeTint="F2"/>
          <w:szCs w:val="24"/>
          <w:u w:val="single"/>
          <w:lang w:val="lt-LT"/>
        </w:rPr>
      </w:pPr>
    </w:p>
    <w:p w14:paraId="1371BADF" w14:textId="77777777" w:rsidR="00C02A5B" w:rsidRPr="00087E93" w:rsidRDefault="00C02A5B" w:rsidP="00456C80">
      <w:pPr>
        <w:pStyle w:val="Text1"/>
        <w:pBdr>
          <w:bottom w:val="single" w:sz="6" w:space="1" w:color="auto"/>
        </w:pBdr>
        <w:spacing w:after="0"/>
        <w:ind w:left="0"/>
        <w:rPr>
          <w:color w:val="0D0D0D" w:themeColor="text1" w:themeTint="F2"/>
          <w:szCs w:val="24"/>
          <w:lang w:val="lt-LT"/>
        </w:rPr>
      </w:pPr>
      <w:r w:rsidRPr="00087E93">
        <w:rPr>
          <w:color w:val="0D0D0D" w:themeColor="text1" w:themeTint="F2"/>
          <w:szCs w:val="24"/>
          <w:lang w:val="lt-LT"/>
        </w:rPr>
        <w:t xml:space="preserve">3 STRAIPSNIS. FINANSINĖ PARAMA </w:t>
      </w:r>
    </w:p>
    <w:p w14:paraId="0D1ACAB7" w14:textId="77777777" w:rsidR="00BC3DE3" w:rsidRPr="00087E93" w:rsidRDefault="00742EF8" w:rsidP="00BC3DE3">
      <w:pPr>
        <w:jc w:val="both"/>
        <w:rPr>
          <w:color w:val="0D0D0D" w:themeColor="text1" w:themeTint="F2"/>
          <w:sz w:val="24"/>
          <w:szCs w:val="24"/>
          <w:lang w:val="lt-LT"/>
        </w:rPr>
      </w:pPr>
      <w:r w:rsidRPr="00087E93">
        <w:rPr>
          <w:color w:val="0D0D0D" w:themeColor="text1" w:themeTint="F2"/>
          <w:sz w:val="24"/>
          <w:szCs w:val="24"/>
          <w:lang w:val="lt-LT"/>
        </w:rPr>
        <w:t>3.1.</w:t>
      </w:r>
      <w:r w:rsidR="00BC3DE3" w:rsidRPr="00087E93">
        <w:rPr>
          <w:color w:val="0D0D0D" w:themeColor="text1" w:themeTint="F2"/>
          <w:lang w:val="lt-LT"/>
        </w:rPr>
        <w:t xml:space="preserve">     </w:t>
      </w:r>
      <w:r w:rsidR="00DE6459" w:rsidRPr="00087E93">
        <w:rPr>
          <w:color w:val="0D0D0D" w:themeColor="text1" w:themeTint="F2"/>
          <w:sz w:val="24"/>
          <w:szCs w:val="24"/>
          <w:lang w:val="lt-LT"/>
        </w:rPr>
        <w:t xml:space="preserve">Dalyvis gauna […] EUR sumą, skirtą individualiai paramai, ir […] EUR sumą, skirtą kelionės </w:t>
      </w:r>
    </w:p>
    <w:p w14:paraId="57DF8FD1" w14:textId="77777777" w:rsidR="00BC3DE3" w:rsidRPr="00087E93" w:rsidRDefault="00BC3DE3" w:rsidP="00BC3DE3">
      <w:pPr>
        <w:jc w:val="both"/>
        <w:rPr>
          <w:color w:val="0D0D0D" w:themeColor="text1" w:themeTint="F2"/>
          <w:sz w:val="24"/>
          <w:szCs w:val="24"/>
          <w:lang w:val="lt-LT"/>
        </w:rPr>
      </w:pPr>
      <w:r w:rsidRPr="00087E93">
        <w:rPr>
          <w:color w:val="0D0D0D" w:themeColor="text1" w:themeTint="F2"/>
          <w:sz w:val="24"/>
          <w:szCs w:val="24"/>
          <w:lang w:val="lt-LT"/>
        </w:rPr>
        <w:t xml:space="preserve">          </w:t>
      </w:r>
      <w:r w:rsidR="00DE6459" w:rsidRPr="00087E93">
        <w:rPr>
          <w:color w:val="0D0D0D" w:themeColor="text1" w:themeTint="F2"/>
          <w:sz w:val="24"/>
          <w:szCs w:val="24"/>
          <w:lang w:val="lt-LT"/>
        </w:rPr>
        <w:t xml:space="preserve">išlaidoms. Individualios paramos suma yra lygi […] EUR per dieną iki 14-osios veiklos dienos ir </w:t>
      </w:r>
    </w:p>
    <w:p w14:paraId="369D2DC0" w14:textId="77777777" w:rsidR="00DE6459" w:rsidRPr="00087E93" w:rsidRDefault="00BC3DE3" w:rsidP="00BC3DE3">
      <w:pPr>
        <w:jc w:val="both"/>
        <w:rPr>
          <w:color w:val="0D0D0D" w:themeColor="text1" w:themeTint="F2"/>
          <w:sz w:val="24"/>
          <w:szCs w:val="24"/>
          <w:lang w:val="lt-LT"/>
        </w:rPr>
      </w:pPr>
      <w:r w:rsidRPr="00087E93">
        <w:rPr>
          <w:color w:val="0D0D0D" w:themeColor="text1" w:themeTint="F2"/>
          <w:sz w:val="24"/>
          <w:szCs w:val="24"/>
          <w:lang w:val="lt-LT"/>
        </w:rPr>
        <w:t xml:space="preserve">          </w:t>
      </w:r>
      <w:r w:rsidR="00DE6459" w:rsidRPr="00087E93">
        <w:rPr>
          <w:color w:val="0D0D0D" w:themeColor="text1" w:themeTint="F2"/>
          <w:sz w:val="24"/>
          <w:szCs w:val="24"/>
          <w:lang w:val="lt-LT"/>
        </w:rPr>
        <w:t>[…] EUR per dieną nuo 15-osios veiklos dienos</w:t>
      </w:r>
      <w:r w:rsidR="004D6F45" w:rsidRPr="00087E93">
        <w:rPr>
          <w:color w:val="0D0D0D" w:themeColor="text1" w:themeTint="F2"/>
          <w:sz w:val="24"/>
          <w:szCs w:val="24"/>
          <w:lang w:val="lt-LT"/>
        </w:rPr>
        <w:t>.</w:t>
      </w:r>
    </w:p>
    <w:p w14:paraId="46F0FD02" w14:textId="0EC73940" w:rsidR="00DE6459" w:rsidRPr="00087E93" w:rsidRDefault="00DE6459" w:rsidP="00456C80">
      <w:pPr>
        <w:ind w:left="600"/>
        <w:jc w:val="both"/>
        <w:rPr>
          <w:color w:val="0D0D0D" w:themeColor="text1" w:themeTint="F2"/>
          <w:sz w:val="24"/>
          <w:szCs w:val="24"/>
          <w:lang w:val="lt-LT"/>
        </w:rPr>
      </w:pPr>
      <w:r w:rsidRPr="00087E93">
        <w:rPr>
          <w:color w:val="0D0D0D" w:themeColor="text1" w:themeTint="F2"/>
          <w:sz w:val="24"/>
          <w:szCs w:val="24"/>
          <w:lang w:val="lt-LT"/>
        </w:rPr>
        <w:t xml:space="preserve">Galutinė suma už mobilumo laikotarpį nustatoma mobilumo veiklos dienų skaičių, kuris nurodytas 2.3 straipsnyje, padauginant iš fiksuotos individualios paramos normos, kuri taikoma dienai priimančioje šalyje, ir pridedant </w:t>
      </w:r>
      <w:r w:rsidR="007F406F" w:rsidRPr="00087E93">
        <w:rPr>
          <w:color w:val="0D0D0D" w:themeColor="text1" w:themeTint="F2"/>
          <w:sz w:val="24"/>
          <w:szCs w:val="24"/>
          <w:lang w:val="lt-LT"/>
        </w:rPr>
        <w:t>kelionės išlaidoms skirtą sumą.</w:t>
      </w:r>
      <w:r w:rsidRPr="00087E93">
        <w:rPr>
          <w:color w:val="0D0D0D" w:themeColor="text1" w:themeTint="F2"/>
          <w:sz w:val="24"/>
          <w:szCs w:val="24"/>
          <w:lang w:val="lt-LT"/>
        </w:rPr>
        <w:t xml:space="preserve">  </w:t>
      </w:r>
    </w:p>
    <w:p w14:paraId="262722E6" w14:textId="75E9C952" w:rsidR="00567F0A" w:rsidRPr="00087E93" w:rsidRDefault="001733A1"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3.</w:t>
      </w:r>
      <w:r w:rsidR="00FF69D6" w:rsidRPr="00087E93">
        <w:rPr>
          <w:color w:val="0D0D0D" w:themeColor="text1" w:themeTint="F2"/>
          <w:sz w:val="24"/>
          <w:szCs w:val="24"/>
          <w:lang w:val="lt-LT"/>
        </w:rPr>
        <w:t>2</w:t>
      </w:r>
      <w:r w:rsidRPr="00087E93">
        <w:rPr>
          <w:color w:val="0D0D0D" w:themeColor="text1" w:themeTint="F2"/>
          <w:sz w:val="24"/>
          <w:szCs w:val="24"/>
          <w:lang w:val="lt-LT"/>
        </w:rPr>
        <w:tab/>
      </w:r>
      <w:r w:rsidR="00FE46DF" w:rsidRPr="00087E93">
        <w:rPr>
          <w:color w:val="0D0D0D" w:themeColor="text1" w:themeTint="F2"/>
          <w:sz w:val="24"/>
          <w:szCs w:val="24"/>
          <w:lang w:val="lt-LT"/>
        </w:rPr>
        <w:t>Papildoma finansinė parama specialiesiems poreikiams mobilumo</w:t>
      </w:r>
      <w:r w:rsidR="007F406F" w:rsidRPr="00087E93">
        <w:rPr>
          <w:color w:val="0D0D0D" w:themeColor="text1" w:themeTint="F2"/>
          <w:sz w:val="24"/>
          <w:szCs w:val="24"/>
          <w:lang w:val="lt-LT"/>
        </w:rPr>
        <w:t xml:space="preserve"> laikotarpiui yra lygi […] EUR.</w:t>
      </w:r>
      <w:r w:rsidR="00FE46DF" w:rsidRPr="00087E93">
        <w:rPr>
          <w:color w:val="0D0D0D" w:themeColor="text1" w:themeTint="F2"/>
          <w:sz w:val="24"/>
          <w:szCs w:val="24"/>
          <w:lang w:val="lt-LT"/>
        </w:rPr>
        <w:t xml:space="preserve"> </w:t>
      </w:r>
      <w:r w:rsidR="00F95F7C" w:rsidRPr="00087E93">
        <w:rPr>
          <w:color w:val="0D0D0D" w:themeColor="text1" w:themeTint="F2"/>
          <w:sz w:val="24"/>
          <w:szCs w:val="24"/>
          <w:lang w:val="lt-LT"/>
        </w:rPr>
        <w:t xml:space="preserve">Su specialiaisiais poreikiais susijusių patirtų išlaidų kompensacija turi būti pagrįsta </w:t>
      </w:r>
      <w:r w:rsidR="007E67D8" w:rsidRPr="00087E93">
        <w:rPr>
          <w:color w:val="0D0D0D" w:themeColor="text1" w:themeTint="F2"/>
          <w:sz w:val="24"/>
          <w:szCs w:val="24"/>
          <w:lang w:val="lt-LT"/>
        </w:rPr>
        <w:t>Dalyv</w:t>
      </w:r>
      <w:r w:rsidR="00F95F7C" w:rsidRPr="00087E93">
        <w:rPr>
          <w:color w:val="0D0D0D" w:themeColor="text1" w:themeTint="F2"/>
          <w:sz w:val="24"/>
          <w:szCs w:val="24"/>
          <w:lang w:val="lt-LT"/>
        </w:rPr>
        <w:t>io pateiktais dokumentais</w:t>
      </w:r>
      <w:r w:rsidR="00CB7849" w:rsidRPr="00087E93">
        <w:rPr>
          <w:color w:val="0D0D0D" w:themeColor="text1" w:themeTint="F2"/>
          <w:sz w:val="24"/>
          <w:szCs w:val="24"/>
          <w:lang w:val="lt-LT"/>
        </w:rPr>
        <w:t>.</w:t>
      </w:r>
    </w:p>
    <w:p w14:paraId="46729DFB" w14:textId="77777777" w:rsidR="00412CD1" w:rsidRPr="00087E93" w:rsidRDefault="00F653E1"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3</w:t>
      </w:r>
      <w:r w:rsidR="00567F0A" w:rsidRPr="00087E93">
        <w:rPr>
          <w:color w:val="0D0D0D" w:themeColor="text1" w:themeTint="F2"/>
          <w:sz w:val="24"/>
          <w:szCs w:val="24"/>
          <w:lang w:val="lt-LT"/>
        </w:rPr>
        <w:t>.</w:t>
      </w:r>
      <w:r w:rsidR="00FF69D6" w:rsidRPr="00087E93">
        <w:rPr>
          <w:color w:val="0D0D0D" w:themeColor="text1" w:themeTint="F2"/>
          <w:sz w:val="24"/>
          <w:szCs w:val="24"/>
          <w:lang w:val="lt-LT"/>
        </w:rPr>
        <w:t>3</w:t>
      </w:r>
      <w:r w:rsidR="00567F0A" w:rsidRPr="00087E93">
        <w:rPr>
          <w:color w:val="0D0D0D" w:themeColor="text1" w:themeTint="F2"/>
          <w:sz w:val="24"/>
          <w:szCs w:val="24"/>
          <w:lang w:val="lt-LT"/>
        </w:rPr>
        <w:tab/>
      </w:r>
      <w:r w:rsidR="00F95F7C" w:rsidRPr="00087E93">
        <w:rPr>
          <w:color w:val="0D0D0D" w:themeColor="text1" w:themeTint="F2"/>
          <w:sz w:val="24"/>
          <w:szCs w:val="24"/>
          <w:lang w:val="lt-LT"/>
        </w:rPr>
        <w:t>Finansinė parama negali būti naudojama panašioms išlaidoms, kurios jau finansuojamos ES lėšomis, padengti</w:t>
      </w:r>
      <w:r w:rsidR="00412CD1" w:rsidRPr="00087E93">
        <w:rPr>
          <w:color w:val="0D0D0D" w:themeColor="text1" w:themeTint="F2"/>
          <w:sz w:val="24"/>
          <w:szCs w:val="24"/>
          <w:lang w:val="lt-LT"/>
        </w:rPr>
        <w:t xml:space="preserve">. </w:t>
      </w:r>
    </w:p>
    <w:p w14:paraId="36238A83" w14:textId="77777777" w:rsidR="00EB5305" w:rsidRPr="00087E93" w:rsidRDefault="00EB5305"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3.</w:t>
      </w:r>
      <w:r w:rsidR="00FF69D6" w:rsidRPr="00087E93">
        <w:rPr>
          <w:color w:val="0D0D0D" w:themeColor="text1" w:themeTint="F2"/>
          <w:sz w:val="24"/>
          <w:szCs w:val="24"/>
          <w:lang w:val="lt-LT"/>
        </w:rPr>
        <w:t>4</w:t>
      </w:r>
      <w:r w:rsidRPr="00087E93">
        <w:rPr>
          <w:color w:val="0D0D0D" w:themeColor="text1" w:themeTint="F2"/>
          <w:sz w:val="24"/>
          <w:szCs w:val="24"/>
          <w:lang w:val="lt-LT"/>
        </w:rPr>
        <w:t xml:space="preserve"> </w:t>
      </w:r>
      <w:r w:rsidRPr="00087E93">
        <w:rPr>
          <w:color w:val="0D0D0D" w:themeColor="text1" w:themeTint="F2"/>
          <w:sz w:val="24"/>
          <w:szCs w:val="24"/>
          <w:lang w:val="lt-LT"/>
        </w:rPr>
        <w:tab/>
      </w:r>
      <w:r w:rsidR="00F95F7C" w:rsidRPr="00087E93">
        <w:rPr>
          <w:color w:val="0D0D0D" w:themeColor="text1" w:themeTint="F2"/>
          <w:sz w:val="24"/>
          <w:szCs w:val="24"/>
          <w:lang w:val="lt-LT"/>
        </w:rPr>
        <w:t>Nepažeidžiant 3.4 straipsnio nuostatos, dotacija yra suderinama su bet kokiais kitais finansavimo šaltiniais</w:t>
      </w:r>
      <w:r w:rsidRPr="00087E93">
        <w:rPr>
          <w:color w:val="0D0D0D" w:themeColor="text1" w:themeTint="F2"/>
          <w:sz w:val="24"/>
          <w:szCs w:val="24"/>
          <w:lang w:val="lt-LT"/>
        </w:rPr>
        <w:t>.</w:t>
      </w:r>
    </w:p>
    <w:p w14:paraId="0C85A5C0" w14:textId="77777777" w:rsidR="00F95F7C" w:rsidRPr="00087E93" w:rsidRDefault="00F653E1"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3</w:t>
      </w:r>
      <w:r w:rsidR="00475044" w:rsidRPr="00087E93">
        <w:rPr>
          <w:color w:val="0D0D0D" w:themeColor="text1" w:themeTint="F2"/>
          <w:sz w:val="24"/>
          <w:szCs w:val="24"/>
          <w:lang w:val="lt-LT"/>
        </w:rPr>
        <w:t>.</w:t>
      </w:r>
      <w:r w:rsidR="00FF69D6" w:rsidRPr="00087E93">
        <w:rPr>
          <w:color w:val="0D0D0D" w:themeColor="text1" w:themeTint="F2"/>
          <w:sz w:val="24"/>
          <w:szCs w:val="24"/>
          <w:lang w:val="lt-LT"/>
        </w:rPr>
        <w:t>5</w:t>
      </w:r>
      <w:r w:rsidR="00475044" w:rsidRPr="00087E93">
        <w:rPr>
          <w:color w:val="0D0D0D" w:themeColor="text1" w:themeTint="F2"/>
          <w:sz w:val="24"/>
          <w:szCs w:val="24"/>
          <w:lang w:val="lt-LT"/>
        </w:rPr>
        <w:tab/>
      </w:r>
      <w:r w:rsidR="00F95F7C" w:rsidRPr="00087E93">
        <w:rPr>
          <w:color w:val="0D0D0D" w:themeColor="text1" w:themeTint="F2"/>
          <w:sz w:val="24"/>
          <w:szCs w:val="24"/>
          <w:lang w:val="lt-LT"/>
        </w:rPr>
        <w:t xml:space="preserve">Finansinė parama arba jos dalis turi būti grąžinta, jeigu </w:t>
      </w:r>
      <w:r w:rsidR="007E67D8" w:rsidRPr="00087E93">
        <w:rPr>
          <w:color w:val="0D0D0D" w:themeColor="text1" w:themeTint="F2"/>
          <w:sz w:val="24"/>
          <w:szCs w:val="24"/>
          <w:lang w:val="lt-LT"/>
        </w:rPr>
        <w:t>Dalyv</w:t>
      </w:r>
      <w:r w:rsidR="00F95F7C" w:rsidRPr="00087E93">
        <w:rPr>
          <w:color w:val="0D0D0D" w:themeColor="text1" w:themeTint="F2"/>
          <w:sz w:val="24"/>
          <w:szCs w:val="24"/>
          <w:lang w:val="lt-LT"/>
        </w:rPr>
        <w:t>i</w:t>
      </w:r>
      <w:r w:rsidR="00A743EA" w:rsidRPr="00087E93">
        <w:rPr>
          <w:color w:val="0D0D0D" w:themeColor="text1" w:themeTint="F2"/>
          <w:sz w:val="24"/>
          <w:szCs w:val="24"/>
          <w:lang w:val="lt-LT"/>
        </w:rPr>
        <w:t>s nesilaiko sutarties nuostatų</w:t>
      </w:r>
      <w:r w:rsidR="00F95F7C" w:rsidRPr="00087E93">
        <w:rPr>
          <w:color w:val="0D0D0D" w:themeColor="text1" w:themeTint="F2"/>
          <w:sz w:val="24"/>
          <w:szCs w:val="24"/>
          <w:lang w:val="lt-LT"/>
        </w:rPr>
        <w:t xml:space="preserve">. Tačiau, jeigu </w:t>
      </w:r>
      <w:r w:rsidR="007E67D8" w:rsidRPr="00087E93">
        <w:rPr>
          <w:color w:val="0D0D0D" w:themeColor="text1" w:themeTint="F2"/>
          <w:sz w:val="24"/>
          <w:szCs w:val="24"/>
          <w:lang w:val="lt-LT"/>
        </w:rPr>
        <w:t>Dalyv</w:t>
      </w:r>
      <w:r w:rsidR="00F95F7C" w:rsidRPr="00087E93">
        <w:rPr>
          <w:color w:val="0D0D0D" w:themeColor="text1" w:themeTint="F2"/>
          <w:sz w:val="24"/>
          <w:szCs w:val="24"/>
          <w:lang w:val="lt-LT"/>
        </w:rPr>
        <w:t>is negali vykdyti mobilumo veiklos, kaip aprašyta I priede, dėl nenugalimosios jėgos aplinkybių, nebus reikalaujama, kad jis grąžintų gautą sumą. Siunčian</w:t>
      </w:r>
      <w:r w:rsidR="00510249" w:rsidRPr="00087E93">
        <w:rPr>
          <w:color w:val="0D0D0D" w:themeColor="text1" w:themeTint="F2"/>
          <w:sz w:val="24"/>
          <w:szCs w:val="24"/>
          <w:lang w:val="lt-LT"/>
        </w:rPr>
        <w:t>ti</w:t>
      </w:r>
      <w:r w:rsidR="00F95F7C" w:rsidRPr="00087E93">
        <w:rPr>
          <w:color w:val="0D0D0D" w:themeColor="text1" w:themeTint="F2"/>
          <w:sz w:val="24"/>
          <w:szCs w:val="24"/>
          <w:lang w:val="lt-LT"/>
        </w:rPr>
        <w:t xml:space="preserve"> institucija turi informuoti apie tokius atvejus ir tai turi patvirtinti Nacionalinė agentūra.</w:t>
      </w:r>
    </w:p>
    <w:p w14:paraId="7E346846" w14:textId="77777777" w:rsidR="00F95F7C" w:rsidRPr="00087E93" w:rsidRDefault="00F95F7C" w:rsidP="00456C80">
      <w:pPr>
        <w:pBdr>
          <w:bottom w:val="single" w:sz="6" w:space="1" w:color="auto"/>
        </w:pBdr>
        <w:ind w:left="567" w:hanging="567"/>
        <w:jc w:val="both"/>
        <w:rPr>
          <w:color w:val="0D0D0D" w:themeColor="text1" w:themeTint="F2"/>
          <w:sz w:val="24"/>
          <w:szCs w:val="24"/>
          <w:lang w:val="lt-LT"/>
        </w:rPr>
      </w:pPr>
    </w:p>
    <w:p w14:paraId="3B91481B" w14:textId="77777777" w:rsidR="0093098A" w:rsidRPr="00087E93" w:rsidRDefault="0093098A" w:rsidP="00456C80">
      <w:pPr>
        <w:pBdr>
          <w:bottom w:val="single" w:sz="6" w:space="1" w:color="auto"/>
        </w:pBdr>
        <w:ind w:left="567" w:hanging="567"/>
        <w:jc w:val="both"/>
        <w:rPr>
          <w:color w:val="0D0D0D" w:themeColor="text1" w:themeTint="F2"/>
          <w:sz w:val="24"/>
          <w:szCs w:val="24"/>
          <w:lang w:val="lt-LT"/>
        </w:rPr>
      </w:pPr>
      <w:r w:rsidRPr="00087E93">
        <w:rPr>
          <w:color w:val="0D0D0D" w:themeColor="text1" w:themeTint="F2"/>
          <w:sz w:val="24"/>
          <w:szCs w:val="24"/>
          <w:lang w:val="lt-LT"/>
        </w:rPr>
        <w:t>4 STRAIPSNIS. MOKĖJIMO TVARKA</w:t>
      </w:r>
    </w:p>
    <w:p w14:paraId="4F880541" w14:textId="77777777" w:rsidR="00E05E67" w:rsidRPr="00087E93" w:rsidRDefault="00F653E1"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4</w:t>
      </w:r>
      <w:r w:rsidR="00C7113B" w:rsidRPr="00087E93">
        <w:rPr>
          <w:color w:val="0D0D0D" w:themeColor="text1" w:themeTint="F2"/>
          <w:sz w:val="24"/>
          <w:szCs w:val="24"/>
          <w:lang w:val="lt-LT"/>
        </w:rPr>
        <w:t>.1</w:t>
      </w:r>
      <w:r w:rsidR="00C7113B" w:rsidRPr="00087E93">
        <w:rPr>
          <w:color w:val="0D0D0D" w:themeColor="text1" w:themeTint="F2"/>
          <w:sz w:val="24"/>
          <w:szCs w:val="24"/>
          <w:lang w:val="lt-LT"/>
        </w:rPr>
        <w:tab/>
      </w:r>
      <w:r w:rsidR="00E05E67" w:rsidRPr="00087E93">
        <w:rPr>
          <w:color w:val="0D0D0D" w:themeColor="text1" w:themeTint="F2"/>
          <w:sz w:val="24"/>
          <w:szCs w:val="24"/>
          <w:lang w:val="lt-LT"/>
        </w:rPr>
        <w:t xml:space="preserve">Per 30 kalendorinių dienų nuo tos dienos, kai sutartį pasirašo abi šalys, ir ne vėliau nei mobilumo veiklos pradžios dieną </w:t>
      </w:r>
      <w:r w:rsidR="007E67D8" w:rsidRPr="00087E93">
        <w:rPr>
          <w:color w:val="0D0D0D" w:themeColor="text1" w:themeTint="F2"/>
          <w:sz w:val="24"/>
          <w:szCs w:val="24"/>
          <w:lang w:val="lt-LT"/>
        </w:rPr>
        <w:t>Dalyv</w:t>
      </w:r>
      <w:r w:rsidR="00E05E67" w:rsidRPr="00087E93">
        <w:rPr>
          <w:color w:val="0D0D0D" w:themeColor="text1" w:themeTint="F2"/>
          <w:sz w:val="24"/>
          <w:szCs w:val="24"/>
          <w:lang w:val="lt-LT"/>
        </w:rPr>
        <w:t>iui pervedam</w:t>
      </w:r>
      <w:r w:rsidR="004E2AB8" w:rsidRPr="00087E93">
        <w:rPr>
          <w:color w:val="0D0D0D" w:themeColor="text1" w:themeTint="F2"/>
          <w:sz w:val="24"/>
          <w:szCs w:val="24"/>
          <w:lang w:val="lt-LT"/>
        </w:rPr>
        <w:t>as išankstinis mokėjimas, lygus 8</w:t>
      </w:r>
      <w:r w:rsidR="00E05E67" w:rsidRPr="00087E93">
        <w:rPr>
          <w:color w:val="0D0D0D" w:themeColor="text1" w:themeTint="F2"/>
          <w:sz w:val="24"/>
          <w:szCs w:val="24"/>
          <w:lang w:val="lt-LT"/>
        </w:rPr>
        <w:t>0</w:t>
      </w:r>
      <w:r w:rsidR="004D6F45" w:rsidRPr="00087E93">
        <w:rPr>
          <w:color w:val="0D0D0D" w:themeColor="text1" w:themeTint="F2"/>
          <w:sz w:val="24"/>
          <w:szCs w:val="24"/>
          <w:lang w:val="lt-LT"/>
        </w:rPr>
        <w:t> </w:t>
      </w:r>
      <w:r w:rsidR="00E05E67" w:rsidRPr="00087E93">
        <w:rPr>
          <w:color w:val="0D0D0D" w:themeColor="text1" w:themeTint="F2"/>
          <w:sz w:val="24"/>
          <w:szCs w:val="24"/>
          <w:lang w:val="lt-LT"/>
        </w:rPr>
        <w:t>% 3 straipsnyje nurodytos sumos.</w:t>
      </w:r>
    </w:p>
    <w:p w14:paraId="303E7976" w14:textId="77777777" w:rsidR="00B74F83" w:rsidRPr="00087E93" w:rsidRDefault="00F653E1"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4</w:t>
      </w:r>
      <w:r w:rsidR="00845F07" w:rsidRPr="00087E93">
        <w:rPr>
          <w:color w:val="0D0D0D" w:themeColor="text1" w:themeTint="F2"/>
          <w:sz w:val="24"/>
          <w:szCs w:val="24"/>
          <w:lang w:val="lt-LT"/>
        </w:rPr>
        <w:t>.2</w:t>
      </w:r>
      <w:r w:rsidR="00845F07" w:rsidRPr="00087E93">
        <w:rPr>
          <w:color w:val="0D0D0D" w:themeColor="text1" w:themeTint="F2"/>
          <w:sz w:val="24"/>
          <w:szCs w:val="24"/>
          <w:lang w:val="lt-LT"/>
        </w:rPr>
        <w:tab/>
      </w:r>
      <w:r w:rsidR="00E05E67" w:rsidRPr="00087E93">
        <w:rPr>
          <w:color w:val="0D0D0D" w:themeColor="text1" w:themeTint="F2"/>
          <w:sz w:val="24"/>
          <w:szCs w:val="24"/>
          <w:lang w:val="lt-LT"/>
        </w:rPr>
        <w:t>Jeigu pagal 4.1 straipsnį mokėjimą sudaro mažiau nei 100</w:t>
      </w:r>
      <w:r w:rsidR="004D6F45" w:rsidRPr="00087E93">
        <w:rPr>
          <w:color w:val="0D0D0D" w:themeColor="text1" w:themeTint="F2"/>
          <w:sz w:val="24"/>
          <w:szCs w:val="24"/>
          <w:lang w:val="lt-LT"/>
        </w:rPr>
        <w:t> </w:t>
      </w:r>
      <w:r w:rsidR="00E05E67" w:rsidRPr="00087E93">
        <w:rPr>
          <w:color w:val="0D0D0D" w:themeColor="text1" w:themeTint="F2"/>
          <w:sz w:val="24"/>
          <w:szCs w:val="24"/>
          <w:lang w:val="lt-LT"/>
        </w:rPr>
        <w:t xml:space="preserve">% maksimalios finansinės paramos sumos, užpildytos ES internetinės apklausos anketos pateikimas laikomas </w:t>
      </w:r>
      <w:r w:rsidR="007E67D8" w:rsidRPr="00087E93">
        <w:rPr>
          <w:color w:val="0D0D0D" w:themeColor="text1" w:themeTint="F2"/>
          <w:sz w:val="24"/>
          <w:szCs w:val="24"/>
          <w:lang w:val="lt-LT"/>
        </w:rPr>
        <w:t>Dalyv</w:t>
      </w:r>
      <w:r w:rsidR="00E05E67" w:rsidRPr="00087E93">
        <w:rPr>
          <w:color w:val="0D0D0D" w:themeColor="text1" w:themeTint="F2"/>
          <w:sz w:val="24"/>
          <w:szCs w:val="24"/>
          <w:lang w:val="lt-LT"/>
        </w:rPr>
        <w:t xml:space="preserve">io prašymu </w:t>
      </w:r>
      <w:r w:rsidR="00E05E67" w:rsidRPr="00087E93">
        <w:rPr>
          <w:color w:val="0D0D0D" w:themeColor="text1" w:themeTint="F2"/>
          <w:sz w:val="24"/>
          <w:szCs w:val="24"/>
          <w:lang w:val="lt-LT"/>
        </w:rPr>
        <w:lastRenderedPageBreak/>
        <w:t>išmokėti likusią finansinės paramos sumą. Institucija per 45 kalendorines dienas sumoka likusią sumą arba pareikalauja grąžinti lėšas, jeigu jos tampa grąžintinos</w:t>
      </w:r>
      <w:r w:rsidR="00F96310" w:rsidRPr="00087E93">
        <w:rPr>
          <w:color w:val="0D0D0D" w:themeColor="text1" w:themeTint="F2"/>
          <w:sz w:val="24"/>
          <w:szCs w:val="24"/>
          <w:lang w:val="lt-LT"/>
        </w:rPr>
        <w:t>.</w:t>
      </w:r>
    </w:p>
    <w:p w14:paraId="67C67E74" w14:textId="77777777" w:rsidR="00B74F83" w:rsidRPr="00087E93" w:rsidRDefault="00B74F83" w:rsidP="00456C80">
      <w:pPr>
        <w:ind w:left="567" w:hanging="567"/>
        <w:jc w:val="both"/>
        <w:rPr>
          <w:color w:val="0D0D0D" w:themeColor="text1" w:themeTint="F2"/>
          <w:sz w:val="24"/>
          <w:szCs w:val="24"/>
          <w:lang w:val="lt-LT"/>
        </w:rPr>
      </w:pPr>
      <w:r w:rsidRPr="00087E93">
        <w:rPr>
          <w:color w:val="0D0D0D" w:themeColor="text1" w:themeTint="F2"/>
          <w:sz w:val="24"/>
          <w:szCs w:val="24"/>
          <w:lang w:val="lt-LT"/>
        </w:rPr>
        <w:t>4.3</w:t>
      </w:r>
      <w:r w:rsidRPr="00087E93">
        <w:rPr>
          <w:color w:val="0D0D0D" w:themeColor="text1" w:themeTint="F2"/>
          <w:sz w:val="24"/>
          <w:szCs w:val="24"/>
          <w:lang w:val="lt-LT"/>
        </w:rPr>
        <w:tab/>
      </w:r>
      <w:r w:rsidR="00E05E67" w:rsidRPr="00087E93">
        <w:rPr>
          <w:color w:val="0D0D0D" w:themeColor="text1" w:themeTint="F2"/>
          <w:sz w:val="24"/>
          <w:szCs w:val="24"/>
          <w:lang w:val="lt-LT"/>
        </w:rPr>
        <w:t>Dalyvis privalo pateikti faktines mobilumo laikotarpio pradžios ir pabaigos datas patvirtinančius dokumentus, rem</w:t>
      </w:r>
      <w:r w:rsidR="004D6F45" w:rsidRPr="00087E93">
        <w:rPr>
          <w:color w:val="0D0D0D" w:themeColor="text1" w:themeTint="F2"/>
          <w:sz w:val="24"/>
          <w:szCs w:val="24"/>
          <w:lang w:val="lt-LT"/>
        </w:rPr>
        <w:t>damasis</w:t>
      </w:r>
      <w:r w:rsidR="00E05E67" w:rsidRPr="00087E93">
        <w:rPr>
          <w:color w:val="0D0D0D" w:themeColor="text1" w:themeTint="F2"/>
          <w:sz w:val="24"/>
          <w:szCs w:val="24"/>
          <w:lang w:val="lt-LT"/>
        </w:rPr>
        <w:t xml:space="preserve"> dalyvavimo pažymomis, kurias išduoda priiman</w:t>
      </w:r>
      <w:r w:rsidR="00510249" w:rsidRPr="00087E93">
        <w:rPr>
          <w:color w:val="0D0D0D" w:themeColor="text1" w:themeTint="F2"/>
          <w:sz w:val="24"/>
          <w:szCs w:val="24"/>
          <w:lang w:val="lt-LT"/>
        </w:rPr>
        <w:t>ti</w:t>
      </w:r>
      <w:r w:rsidR="00E05E67" w:rsidRPr="00087E93">
        <w:rPr>
          <w:color w:val="0D0D0D" w:themeColor="text1" w:themeTint="F2"/>
          <w:sz w:val="24"/>
          <w:szCs w:val="24"/>
          <w:lang w:val="lt-LT"/>
        </w:rPr>
        <w:t xml:space="preserve"> organizacija</w:t>
      </w:r>
      <w:r w:rsidRPr="00087E93">
        <w:rPr>
          <w:color w:val="0D0D0D" w:themeColor="text1" w:themeTint="F2"/>
          <w:sz w:val="24"/>
          <w:szCs w:val="24"/>
          <w:lang w:val="lt-LT"/>
        </w:rPr>
        <w:t>.</w:t>
      </w:r>
    </w:p>
    <w:p w14:paraId="44EE1922" w14:textId="77777777" w:rsidR="00C64F27" w:rsidRPr="00087E93" w:rsidRDefault="00C64F27" w:rsidP="00456C80">
      <w:pPr>
        <w:jc w:val="both"/>
        <w:rPr>
          <w:color w:val="0D0D0D" w:themeColor="text1" w:themeTint="F2"/>
          <w:sz w:val="24"/>
          <w:szCs w:val="24"/>
          <w:lang w:val="lt-LT"/>
        </w:rPr>
      </w:pPr>
    </w:p>
    <w:p w14:paraId="7D4703E4" w14:textId="77777777" w:rsidR="0093098A" w:rsidRPr="00087E93" w:rsidRDefault="0093098A" w:rsidP="00456C80">
      <w:pPr>
        <w:pBdr>
          <w:bottom w:val="single" w:sz="6" w:space="1" w:color="auto"/>
        </w:pBdr>
        <w:jc w:val="both"/>
        <w:rPr>
          <w:color w:val="0D0D0D" w:themeColor="text1" w:themeTint="F2"/>
          <w:sz w:val="24"/>
          <w:szCs w:val="24"/>
          <w:lang w:val="lt-LT"/>
        </w:rPr>
      </w:pPr>
      <w:r w:rsidRPr="00087E93">
        <w:rPr>
          <w:color w:val="0D0D0D" w:themeColor="text1" w:themeTint="F2"/>
          <w:sz w:val="24"/>
          <w:szCs w:val="24"/>
          <w:lang w:val="lt-LT"/>
        </w:rPr>
        <w:t xml:space="preserve">5 STRAIPSNIS. </w:t>
      </w:r>
      <w:r w:rsidR="004D6F45" w:rsidRPr="00087E93">
        <w:rPr>
          <w:color w:val="0D0D0D" w:themeColor="text1" w:themeTint="F2"/>
          <w:sz w:val="24"/>
          <w:szCs w:val="24"/>
          <w:lang w:val="lt-LT"/>
        </w:rPr>
        <w:t>ES APKLAUSA</w:t>
      </w:r>
    </w:p>
    <w:p w14:paraId="286D3A2A" w14:textId="77777777" w:rsidR="00E05E67" w:rsidRPr="00087E93" w:rsidRDefault="00207890" w:rsidP="00456C80">
      <w:pPr>
        <w:tabs>
          <w:tab w:val="left" w:pos="567"/>
        </w:tabs>
        <w:ind w:left="567" w:hanging="567"/>
        <w:jc w:val="both"/>
        <w:rPr>
          <w:color w:val="0D0D0D" w:themeColor="text1" w:themeTint="F2"/>
          <w:sz w:val="24"/>
          <w:szCs w:val="24"/>
          <w:lang w:val="lt-LT"/>
        </w:rPr>
      </w:pPr>
      <w:r w:rsidRPr="00087E93">
        <w:rPr>
          <w:color w:val="0D0D0D" w:themeColor="text1" w:themeTint="F2"/>
          <w:sz w:val="24"/>
          <w:szCs w:val="24"/>
          <w:lang w:val="lt-LT"/>
        </w:rPr>
        <w:t>5</w:t>
      </w:r>
      <w:r w:rsidR="009B7B70" w:rsidRPr="00087E93">
        <w:rPr>
          <w:color w:val="0D0D0D" w:themeColor="text1" w:themeTint="F2"/>
          <w:sz w:val="24"/>
          <w:szCs w:val="24"/>
          <w:lang w:val="lt-LT"/>
        </w:rPr>
        <w:t>.1.</w:t>
      </w:r>
      <w:r w:rsidR="009B7B70" w:rsidRPr="00087E93">
        <w:rPr>
          <w:color w:val="0D0D0D" w:themeColor="text1" w:themeTint="F2"/>
          <w:sz w:val="24"/>
          <w:szCs w:val="24"/>
          <w:lang w:val="lt-LT"/>
        </w:rPr>
        <w:tab/>
      </w:r>
      <w:r w:rsidR="00E05E67" w:rsidRPr="00087E93">
        <w:rPr>
          <w:color w:val="0D0D0D" w:themeColor="text1" w:themeTint="F2"/>
          <w:sz w:val="24"/>
          <w:szCs w:val="24"/>
          <w:lang w:val="lt-LT"/>
        </w:rPr>
        <w:t>Pasibaigus mobilum</w:t>
      </w:r>
      <w:r w:rsidR="004D6F45" w:rsidRPr="00087E93">
        <w:rPr>
          <w:color w:val="0D0D0D" w:themeColor="text1" w:themeTint="F2"/>
          <w:sz w:val="24"/>
          <w:szCs w:val="24"/>
          <w:lang w:val="lt-LT"/>
        </w:rPr>
        <w:t>o</w:t>
      </w:r>
      <w:r w:rsidR="00E05E67" w:rsidRPr="00087E93">
        <w:rPr>
          <w:color w:val="0D0D0D" w:themeColor="text1" w:themeTint="F2"/>
          <w:sz w:val="24"/>
          <w:szCs w:val="24"/>
          <w:lang w:val="lt-LT"/>
        </w:rPr>
        <w:t xml:space="preserve"> užsienyje laikotarpiui, </w:t>
      </w:r>
      <w:r w:rsidR="007E67D8" w:rsidRPr="00087E93">
        <w:rPr>
          <w:color w:val="0D0D0D" w:themeColor="text1" w:themeTint="F2"/>
          <w:sz w:val="24"/>
          <w:szCs w:val="24"/>
          <w:lang w:val="lt-LT"/>
        </w:rPr>
        <w:t>Dalyv</w:t>
      </w:r>
      <w:r w:rsidR="00E05E67" w:rsidRPr="00087E93">
        <w:rPr>
          <w:color w:val="0D0D0D" w:themeColor="text1" w:themeTint="F2"/>
          <w:sz w:val="24"/>
          <w:szCs w:val="24"/>
          <w:lang w:val="lt-LT"/>
        </w:rPr>
        <w:t xml:space="preserve">is turi užpildyti ir pateikti ES internetinės apklausos anketą (angl. </w:t>
      </w:r>
      <w:r w:rsidR="00E05E67" w:rsidRPr="00087E93">
        <w:rPr>
          <w:i/>
          <w:color w:val="0D0D0D" w:themeColor="text1" w:themeTint="F2"/>
          <w:sz w:val="24"/>
          <w:szCs w:val="24"/>
          <w:lang w:val="lt-LT"/>
        </w:rPr>
        <w:t>on-line EU Survey</w:t>
      </w:r>
      <w:r w:rsidR="00E05E67" w:rsidRPr="00087E93">
        <w:rPr>
          <w:color w:val="0D0D0D" w:themeColor="text1" w:themeTint="F2"/>
          <w:sz w:val="24"/>
          <w:szCs w:val="24"/>
          <w:lang w:val="lt-LT"/>
        </w:rPr>
        <w:t xml:space="preserve">) per 30 kalendorinių dienų nuo </w:t>
      </w:r>
      <w:r w:rsidR="004D6F45" w:rsidRPr="00087E93">
        <w:rPr>
          <w:color w:val="0D0D0D" w:themeColor="text1" w:themeTint="F2"/>
          <w:sz w:val="24"/>
          <w:szCs w:val="24"/>
          <w:lang w:val="lt-LT"/>
        </w:rPr>
        <w:t xml:space="preserve">tada, kai gauną </w:t>
      </w:r>
      <w:r w:rsidR="00E05E67" w:rsidRPr="00087E93">
        <w:rPr>
          <w:color w:val="0D0D0D" w:themeColor="text1" w:themeTint="F2"/>
          <w:sz w:val="24"/>
          <w:szCs w:val="24"/>
          <w:lang w:val="lt-LT"/>
        </w:rPr>
        <w:t>kvietim</w:t>
      </w:r>
      <w:r w:rsidR="004D6F45" w:rsidRPr="00087E93">
        <w:rPr>
          <w:color w:val="0D0D0D" w:themeColor="text1" w:themeTint="F2"/>
          <w:sz w:val="24"/>
          <w:szCs w:val="24"/>
          <w:lang w:val="lt-LT"/>
        </w:rPr>
        <w:t>ą</w:t>
      </w:r>
      <w:r w:rsidR="00E05E67" w:rsidRPr="00087E93">
        <w:rPr>
          <w:color w:val="0D0D0D" w:themeColor="text1" w:themeTint="F2"/>
          <w:sz w:val="24"/>
          <w:szCs w:val="24"/>
          <w:lang w:val="lt-LT"/>
        </w:rPr>
        <w:t xml:space="preserve"> ją užpildyti.</w:t>
      </w:r>
    </w:p>
    <w:p w14:paraId="015D2C50" w14:textId="77777777" w:rsidR="00E05E67" w:rsidRPr="00087E93" w:rsidRDefault="00E05E67" w:rsidP="00456C80">
      <w:pPr>
        <w:tabs>
          <w:tab w:val="left" w:pos="567"/>
        </w:tabs>
        <w:ind w:left="567" w:hanging="567"/>
        <w:jc w:val="both"/>
        <w:rPr>
          <w:color w:val="0D0D0D" w:themeColor="text1" w:themeTint="F2"/>
          <w:sz w:val="24"/>
          <w:szCs w:val="24"/>
          <w:lang w:val="lt-LT"/>
        </w:rPr>
      </w:pPr>
      <w:r w:rsidRPr="00087E93">
        <w:rPr>
          <w:color w:val="0D0D0D" w:themeColor="text1" w:themeTint="F2"/>
          <w:sz w:val="24"/>
          <w:szCs w:val="24"/>
          <w:lang w:val="lt-LT"/>
        </w:rPr>
        <w:t>5.2</w:t>
      </w:r>
      <w:r w:rsidRPr="00087E93">
        <w:rPr>
          <w:color w:val="0D0D0D" w:themeColor="text1" w:themeTint="F2"/>
          <w:sz w:val="24"/>
          <w:szCs w:val="24"/>
          <w:lang w:val="lt-LT"/>
        </w:rPr>
        <w:tab/>
        <w:t xml:space="preserve">Iš </w:t>
      </w:r>
      <w:r w:rsidR="007E67D8" w:rsidRPr="00087E93">
        <w:rPr>
          <w:color w:val="0D0D0D" w:themeColor="text1" w:themeTint="F2"/>
          <w:sz w:val="24"/>
          <w:szCs w:val="24"/>
          <w:lang w:val="lt-LT"/>
        </w:rPr>
        <w:t>Dalyv</w:t>
      </w:r>
      <w:r w:rsidRPr="00087E93">
        <w:rPr>
          <w:color w:val="0D0D0D" w:themeColor="text1" w:themeTint="F2"/>
          <w:sz w:val="24"/>
          <w:szCs w:val="24"/>
          <w:lang w:val="lt-LT"/>
        </w:rPr>
        <w:t xml:space="preserve">ių, kurie neužpildo ir nepateikia ES apklausos anketos, jų </w:t>
      </w:r>
      <w:r w:rsidR="00BE5C8A" w:rsidRPr="00087E93">
        <w:rPr>
          <w:color w:val="0D0D0D" w:themeColor="text1" w:themeTint="F2"/>
          <w:sz w:val="24"/>
          <w:szCs w:val="24"/>
          <w:lang w:val="lt-LT"/>
        </w:rPr>
        <w:t>Institucija</w:t>
      </w:r>
      <w:r w:rsidRPr="00087E93">
        <w:rPr>
          <w:color w:val="0D0D0D" w:themeColor="text1" w:themeTint="F2"/>
          <w:sz w:val="24"/>
          <w:szCs w:val="24"/>
          <w:lang w:val="lt-LT"/>
        </w:rPr>
        <w:t xml:space="preserve"> gali pareikalaut</w:t>
      </w:r>
      <w:r w:rsidR="004D6F45" w:rsidRPr="00087E93">
        <w:rPr>
          <w:color w:val="0D0D0D" w:themeColor="text1" w:themeTint="F2"/>
          <w:sz w:val="24"/>
          <w:szCs w:val="24"/>
          <w:lang w:val="lt-LT"/>
        </w:rPr>
        <w:t>i</w:t>
      </w:r>
      <w:r w:rsidRPr="00087E93">
        <w:rPr>
          <w:color w:val="0D0D0D" w:themeColor="text1" w:themeTint="F2"/>
          <w:sz w:val="24"/>
          <w:szCs w:val="24"/>
          <w:lang w:val="lt-LT"/>
        </w:rPr>
        <w:t xml:space="preserve"> grąžinti visą gautą finansinę paramą arba jos dalį.</w:t>
      </w:r>
    </w:p>
    <w:p w14:paraId="6E799E60" w14:textId="77777777" w:rsidR="00F96310" w:rsidRPr="00087E93" w:rsidRDefault="00F96310" w:rsidP="00456C80">
      <w:pPr>
        <w:jc w:val="both"/>
        <w:rPr>
          <w:color w:val="0D0D0D" w:themeColor="text1" w:themeTint="F2"/>
          <w:sz w:val="24"/>
          <w:szCs w:val="24"/>
          <w:lang w:val="lt-LT"/>
        </w:rPr>
      </w:pPr>
    </w:p>
    <w:p w14:paraId="4ABDB440" w14:textId="77777777" w:rsidR="00E05E67" w:rsidRPr="00087E93" w:rsidRDefault="00E05E67" w:rsidP="00456C80">
      <w:pPr>
        <w:pBdr>
          <w:bottom w:val="single" w:sz="6" w:space="1" w:color="auto"/>
        </w:pBdr>
        <w:jc w:val="both"/>
        <w:rPr>
          <w:color w:val="0D0D0D" w:themeColor="text1" w:themeTint="F2"/>
          <w:sz w:val="24"/>
          <w:szCs w:val="24"/>
          <w:lang w:val="lt-LT"/>
        </w:rPr>
      </w:pPr>
      <w:r w:rsidRPr="00087E93">
        <w:rPr>
          <w:color w:val="0D0D0D" w:themeColor="text1" w:themeTint="F2"/>
          <w:sz w:val="24"/>
          <w:szCs w:val="24"/>
          <w:lang w:val="lt-LT"/>
        </w:rPr>
        <w:t>6 STRAIPSNIS. TAIKYTINA TEISĖ IR KOMPETENTINGAS TEISMAS</w:t>
      </w:r>
    </w:p>
    <w:p w14:paraId="6AB8C580" w14:textId="77777777" w:rsidR="00E61BF0" w:rsidRPr="00087E93" w:rsidRDefault="00E05E67" w:rsidP="00456C80">
      <w:pPr>
        <w:tabs>
          <w:tab w:val="left" w:pos="567"/>
        </w:tabs>
        <w:ind w:left="567" w:hanging="567"/>
        <w:jc w:val="both"/>
        <w:rPr>
          <w:color w:val="0D0D0D" w:themeColor="text1" w:themeTint="F2"/>
          <w:sz w:val="24"/>
          <w:szCs w:val="24"/>
          <w:lang w:val="lt-LT"/>
        </w:rPr>
      </w:pPr>
      <w:r w:rsidRPr="00087E93">
        <w:rPr>
          <w:color w:val="0D0D0D" w:themeColor="text1" w:themeTint="F2"/>
          <w:sz w:val="24"/>
          <w:szCs w:val="24"/>
          <w:lang w:val="lt-LT"/>
        </w:rPr>
        <w:t>6.1</w:t>
      </w:r>
      <w:r w:rsidRPr="00087E93">
        <w:rPr>
          <w:color w:val="0D0D0D" w:themeColor="text1" w:themeTint="F2"/>
          <w:sz w:val="24"/>
          <w:szCs w:val="24"/>
          <w:lang w:val="lt-LT"/>
        </w:rPr>
        <w:tab/>
        <w:t xml:space="preserve">Sutarčiai taikoma </w:t>
      </w:r>
      <w:r w:rsidR="00E61BF0" w:rsidRPr="00087E93">
        <w:rPr>
          <w:color w:val="0D0D0D" w:themeColor="text1" w:themeTint="F2"/>
          <w:sz w:val="24"/>
          <w:szCs w:val="24"/>
          <w:lang w:val="lt-LT"/>
        </w:rPr>
        <w:t>Lietuvos Respublikos teisė.</w:t>
      </w:r>
    </w:p>
    <w:p w14:paraId="4D7DBFED" w14:textId="77777777" w:rsidR="00E05E67" w:rsidRPr="00087E93" w:rsidRDefault="00E05E67" w:rsidP="00456C80">
      <w:pPr>
        <w:tabs>
          <w:tab w:val="left" w:pos="567"/>
        </w:tabs>
        <w:ind w:left="567" w:hanging="567"/>
        <w:jc w:val="both"/>
        <w:rPr>
          <w:color w:val="0D0D0D" w:themeColor="text1" w:themeTint="F2"/>
          <w:sz w:val="24"/>
          <w:szCs w:val="24"/>
          <w:lang w:val="lt-LT"/>
        </w:rPr>
      </w:pPr>
      <w:r w:rsidRPr="00087E93">
        <w:rPr>
          <w:color w:val="0D0D0D" w:themeColor="text1" w:themeTint="F2"/>
          <w:sz w:val="24"/>
          <w:szCs w:val="24"/>
          <w:lang w:val="lt-LT"/>
        </w:rPr>
        <w:t>6.2</w:t>
      </w:r>
      <w:r w:rsidRPr="00087E93">
        <w:rPr>
          <w:color w:val="0D0D0D" w:themeColor="text1" w:themeTint="F2"/>
          <w:sz w:val="24"/>
          <w:szCs w:val="24"/>
          <w:lang w:val="lt-LT"/>
        </w:rPr>
        <w:tab/>
        <w:t xml:space="preserve">Pagal taikomus nacionalinės teisės aktus nustatytas kompetentingas teismas turi išimtinę jurisdikciją nagrinėti bet kokius ginčus, kilusius tarp institucijos ir </w:t>
      </w:r>
      <w:r w:rsidR="007E67D8" w:rsidRPr="00087E93">
        <w:rPr>
          <w:color w:val="0D0D0D" w:themeColor="text1" w:themeTint="F2"/>
          <w:sz w:val="24"/>
          <w:szCs w:val="24"/>
          <w:lang w:val="lt-LT"/>
        </w:rPr>
        <w:t>Dalyv</w:t>
      </w:r>
      <w:r w:rsidRPr="00087E93">
        <w:rPr>
          <w:color w:val="0D0D0D" w:themeColor="text1" w:themeTint="F2"/>
          <w:sz w:val="24"/>
          <w:szCs w:val="24"/>
          <w:lang w:val="lt-LT"/>
        </w:rPr>
        <w:t>io dėl šios Sutarties aiškinimo, taikymo arba galiojimo, jeigu toks ginčas negali būti išspręstas taikiai.</w:t>
      </w:r>
    </w:p>
    <w:p w14:paraId="6C38CDAC" w14:textId="77777777" w:rsidR="00E05E67" w:rsidRPr="00087E93" w:rsidRDefault="00E05E67" w:rsidP="00456C80">
      <w:pPr>
        <w:pStyle w:val="paragraph"/>
        <w:numPr>
          <w:ilvl w:val="0"/>
          <w:numId w:val="0"/>
        </w:numPr>
        <w:ind w:left="567" w:hanging="567"/>
        <w:rPr>
          <w:color w:val="0D0D0D" w:themeColor="text1" w:themeTint="F2"/>
          <w:lang w:val="lt-LT"/>
        </w:rPr>
      </w:pPr>
    </w:p>
    <w:p w14:paraId="5A3732DF" w14:textId="77777777" w:rsidR="00E05E67" w:rsidRPr="00087E93" w:rsidRDefault="00E05E67" w:rsidP="00456C80">
      <w:pPr>
        <w:tabs>
          <w:tab w:val="left" w:pos="567"/>
        </w:tabs>
        <w:ind w:left="567" w:hanging="567"/>
        <w:jc w:val="both"/>
        <w:rPr>
          <w:color w:val="0D0D0D" w:themeColor="text1" w:themeTint="F2"/>
          <w:sz w:val="24"/>
          <w:szCs w:val="24"/>
          <w:lang w:val="lt-LT"/>
        </w:rPr>
      </w:pPr>
    </w:p>
    <w:p w14:paraId="12A78ABA" w14:textId="77777777" w:rsidR="00E05E67" w:rsidRPr="00087E93" w:rsidRDefault="00E05E67" w:rsidP="00456C80">
      <w:pPr>
        <w:ind w:left="5812" w:hanging="5812"/>
        <w:jc w:val="both"/>
        <w:rPr>
          <w:color w:val="0D0D0D" w:themeColor="text1" w:themeTint="F2"/>
          <w:sz w:val="24"/>
          <w:szCs w:val="24"/>
          <w:lang w:val="lt-LT"/>
        </w:rPr>
      </w:pPr>
      <w:r w:rsidRPr="00087E93">
        <w:rPr>
          <w:color w:val="0D0D0D" w:themeColor="text1" w:themeTint="F2"/>
          <w:sz w:val="24"/>
          <w:szCs w:val="24"/>
          <w:lang w:val="lt-LT"/>
        </w:rPr>
        <w:t>PARAŠAI</w:t>
      </w:r>
    </w:p>
    <w:p w14:paraId="4081C2C2" w14:textId="77777777" w:rsidR="00E05E67" w:rsidRPr="00087E93" w:rsidRDefault="00E05E67" w:rsidP="00456C80">
      <w:pPr>
        <w:ind w:left="5812" w:hanging="5812"/>
        <w:jc w:val="both"/>
        <w:rPr>
          <w:color w:val="0D0D0D" w:themeColor="text1" w:themeTint="F2"/>
          <w:sz w:val="24"/>
          <w:szCs w:val="24"/>
          <w:lang w:val="lt-LT"/>
        </w:rPr>
      </w:pPr>
    </w:p>
    <w:p w14:paraId="4D19675D" w14:textId="77777777" w:rsidR="00E05E67" w:rsidRPr="00087E93" w:rsidRDefault="00E05E67" w:rsidP="00456C80">
      <w:pPr>
        <w:tabs>
          <w:tab w:val="left" w:pos="5670"/>
        </w:tabs>
        <w:jc w:val="both"/>
        <w:rPr>
          <w:color w:val="0D0D0D" w:themeColor="text1" w:themeTint="F2"/>
          <w:sz w:val="24"/>
          <w:szCs w:val="24"/>
          <w:lang w:val="lt-LT"/>
        </w:rPr>
      </w:pPr>
      <w:r w:rsidRPr="00087E93">
        <w:rPr>
          <w:color w:val="0D0D0D" w:themeColor="text1" w:themeTint="F2"/>
          <w:sz w:val="24"/>
          <w:szCs w:val="24"/>
          <w:lang w:val="lt-LT"/>
        </w:rPr>
        <w:t>Dalyvis</w:t>
      </w:r>
      <w:r w:rsidRPr="00087E93">
        <w:rPr>
          <w:color w:val="0D0D0D" w:themeColor="text1" w:themeTint="F2"/>
          <w:sz w:val="24"/>
          <w:szCs w:val="24"/>
          <w:lang w:val="lt-LT"/>
        </w:rPr>
        <w:tab/>
      </w:r>
      <w:r w:rsidR="00B444D9" w:rsidRPr="00087E93">
        <w:rPr>
          <w:color w:val="0D0D0D" w:themeColor="text1" w:themeTint="F2"/>
          <w:sz w:val="24"/>
          <w:szCs w:val="24"/>
          <w:lang w:val="lt-LT"/>
        </w:rPr>
        <w:t>Vilniaus kolegijos vardu</w:t>
      </w:r>
    </w:p>
    <w:p w14:paraId="629F4149" w14:textId="77777777" w:rsidR="00E05E67" w:rsidRPr="00087E93" w:rsidRDefault="00E05E67" w:rsidP="00456C80">
      <w:pPr>
        <w:tabs>
          <w:tab w:val="left" w:pos="5670"/>
        </w:tabs>
        <w:jc w:val="both"/>
        <w:rPr>
          <w:b/>
          <w:i/>
          <w:color w:val="0D0D0D" w:themeColor="text1" w:themeTint="F2"/>
          <w:sz w:val="24"/>
          <w:szCs w:val="24"/>
          <w:lang w:val="lt-LT"/>
        </w:rPr>
      </w:pPr>
      <w:r w:rsidRPr="00087E93">
        <w:rPr>
          <w:b/>
          <w:i/>
          <w:color w:val="0D0D0D" w:themeColor="text1" w:themeTint="F2"/>
          <w:sz w:val="24"/>
          <w:szCs w:val="24"/>
          <w:highlight w:val="lightGray"/>
          <w:lang w:val="lt-LT"/>
        </w:rPr>
        <w:t>[vardas, pavardė]</w:t>
      </w:r>
      <w:r w:rsidR="00B444D9" w:rsidRPr="00087E93">
        <w:rPr>
          <w:b/>
          <w:i/>
          <w:color w:val="0D0D0D" w:themeColor="text1" w:themeTint="F2"/>
          <w:sz w:val="24"/>
          <w:szCs w:val="24"/>
          <w:lang w:val="lt-LT"/>
        </w:rPr>
        <w:t xml:space="preserve">                                                                  Gintautas Bražiūnas</w:t>
      </w:r>
    </w:p>
    <w:p w14:paraId="129879F2" w14:textId="77777777" w:rsidR="00E05E67" w:rsidRPr="00087E93" w:rsidRDefault="00E05E67" w:rsidP="00456C80">
      <w:pPr>
        <w:tabs>
          <w:tab w:val="left" w:pos="5670"/>
        </w:tabs>
        <w:ind w:left="5812" w:hanging="5812"/>
        <w:jc w:val="both"/>
        <w:rPr>
          <w:color w:val="0D0D0D" w:themeColor="text1" w:themeTint="F2"/>
          <w:sz w:val="24"/>
          <w:szCs w:val="24"/>
          <w:lang w:val="lt-LT"/>
        </w:rPr>
      </w:pPr>
    </w:p>
    <w:p w14:paraId="7E8AE604" w14:textId="77777777" w:rsidR="00E05E67" w:rsidRPr="00087E93" w:rsidRDefault="00E05E67" w:rsidP="00456C80">
      <w:pPr>
        <w:tabs>
          <w:tab w:val="left" w:pos="5670"/>
        </w:tabs>
        <w:ind w:left="5812" w:hanging="5812"/>
        <w:jc w:val="both"/>
        <w:rPr>
          <w:color w:val="0D0D0D" w:themeColor="text1" w:themeTint="F2"/>
          <w:sz w:val="24"/>
          <w:szCs w:val="24"/>
          <w:lang w:val="lt-LT"/>
        </w:rPr>
      </w:pPr>
      <w:r w:rsidRPr="00087E93">
        <w:rPr>
          <w:color w:val="0D0D0D" w:themeColor="text1" w:themeTint="F2"/>
          <w:sz w:val="24"/>
          <w:szCs w:val="24"/>
          <w:highlight w:val="lightGray"/>
          <w:lang w:val="lt-LT"/>
        </w:rPr>
        <w:t>[parašas]</w:t>
      </w:r>
      <w:r w:rsidRPr="00087E93">
        <w:rPr>
          <w:color w:val="0D0D0D" w:themeColor="text1" w:themeTint="F2"/>
          <w:sz w:val="24"/>
          <w:szCs w:val="24"/>
          <w:lang w:val="lt-LT"/>
        </w:rPr>
        <w:tab/>
      </w:r>
      <w:r w:rsidRPr="00087E93">
        <w:rPr>
          <w:color w:val="0D0D0D" w:themeColor="text1" w:themeTint="F2"/>
          <w:sz w:val="24"/>
          <w:szCs w:val="24"/>
          <w:highlight w:val="lightGray"/>
          <w:lang w:val="lt-LT"/>
        </w:rPr>
        <w:t>[parašas]</w:t>
      </w:r>
    </w:p>
    <w:p w14:paraId="31A734FE" w14:textId="77777777" w:rsidR="00E05E67" w:rsidRPr="00087E93" w:rsidRDefault="00E05E67" w:rsidP="00456C80">
      <w:pPr>
        <w:tabs>
          <w:tab w:val="left" w:pos="5670"/>
        </w:tabs>
        <w:jc w:val="both"/>
        <w:rPr>
          <w:color w:val="0D0D0D" w:themeColor="text1" w:themeTint="F2"/>
          <w:sz w:val="24"/>
          <w:szCs w:val="24"/>
          <w:lang w:val="lt-LT"/>
        </w:rPr>
      </w:pPr>
    </w:p>
    <w:p w14:paraId="76A8D2C1" w14:textId="088BBD2C" w:rsidR="00E05E67" w:rsidRPr="00087E93" w:rsidRDefault="00E05E67" w:rsidP="00456C80">
      <w:pPr>
        <w:tabs>
          <w:tab w:val="left" w:pos="5670"/>
        </w:tabs>
        <w:jc w:val="both"/>
        <w:rPr>
          <w:color w:val="0D0D0D" w:themeColor="text1" w:themeTint="F2"/>
          <w:sz w:val="24"/>
          <w:szCs w:val="24"/>
          <w:lang w:val="lt-LT"/>
        </w:rPr>
      </w:pPr>
      <w:r w:rsidRPr="00087E93">
        <w:rPr>
          <w:color w:val="0D0D0D" w:themeColor="text1" w:themeTint="F2"/>
          <w:sz w:val="24"/>
          <w:szCs w:val="24"/>
          <w:lang w:val="lt-LT"/>
        </w:rPr>
        <w:t>Sudaryta</w:t>
      </w:r>
      <w:r w:rsidR="007F406F" w:rsidRPr="00087E93">
        <w:rPr>
          <w:color w:val="0D0D0D" w:themeColor="text1" w:themeTint="F2"/>
          <w:sz w:val="24"/>
          <w:szCs w:val="24"/>
          <w:lang w:val="lt-LT"/>
        </w:rPr>
        <w:t>:</w:t>
      </w:r>
      <w:r w:rsidRPr="00087E93">
        <w:rPr>
          <w:color w:val="0D0D0D" w:themeColor="text1" w:themeTint="F2"/>
          <w:sz w:val="24"/>
          <w:szCs w:val="24"/>
          <w:lang w:val="lt-LT"/>
        </w:rPr>
        <w:t xml:space="preserve"> </w:t>
      </w:r>
      <w:r w:rsidR="00B444D9" w:rsidRPr="00087E93">
        <w:rPr>
          <w:color w:val="0D0D0D" w:themeColor="text1" w:themeTint="F2"/>
          <w:sz w:val="24"/>
          <w:szCs w:val="24"/>
          <w:lang w:val="lt-LT"/>
        </w:rPr>
        <w:t>Vilnius, 2015-</w:t>
      </w:r>
      <w:r w:rsidRPr="00087E93">
        <w:rPr>
          <w:color w:val="0D0D0D" w:themeColor="text1" w:themeTint="F2"/>
          <w:sz w:val="24"/>
          <w:szCs w:val="24"/>
          <w:lang w:val="lt-LT"/>
        </w:rPr>
        <w:tab/>
        <w:t xml:space="preserve">Sudaryta </w:t>
      </w:r>
      <w:r w:rsidR="00B444D9" w:rsidRPr="00087E93">
        <w:rPr>
          <w:color w:val="0D0D0D" w:themeColor="text1" w:themeTint="F2"/>
          <w:sz w:val="24"/>
          <w:szCs w:val="24"/>
          <w:lang w:val="lt-LT"/>
        </w:rPr>
        <w:t>Vilnius, 2015-</w:t>
      </w:r>
    </w:p>
    <w:p w14:paraId="45AA3830" w14:textId="77777777" w:rsidR="00137EB2" w:rsidRPr="00087E93" w:rsidRDefault="003D493D" w:rsidP="00456C80">
      <w:pPr>
        <w:tabs>
          <w:tab w:val="left" w:pos="5670"/>
        </w:tabs>
        <w:jc w:val="both"/>
        <w:rPr>
          <w:color w:val="0D0D0D" w:themeColor="text1" w:themeTint="F2"/>
          <w:sz w:val="24"/>
          <w:szCs w:val="24"/>
          <w:lang w:val="lt-LT"/>
        </w:rPr>
      </w:pPr>
      <w:r w:rsidRPr="00087E93">
        <w:rPr>
          <w:color w:val="0D0D0D" w:themeColor="text1" w:themeTint="F2"/>
          <w:sz w:val="24"/>
          <w:szCs w:val="24"/>
          <w:lang w:val="lt-LT"/>
        </w:rPr>
        <w:br w:type="page"/>
      </w:r>
    </w:p>
    <w:p w14:paraId="2E3A6FDE" w14:textId="77777777" w:rsidR="00137EB2" w:rsidRPr="00087E93" w:rsidRDefault="00E05E67" w:rsidP="00E61BF0">
      <w:pPr>
        <w:tabs>
          <w:tab w:val="left" w:pos="1701"/>
        </w:tabs>
        <w:jc w:val="right"/>
        <w:rPr>
          <w:b/>
          <w:color w:val="0D0D0D" w:themeColor="text1" w:themeTint="F2"/>
          <w:sz w:val="24"/>
          <w:szCs w:val="24"/>
          <w:lang w:val="lt-LT"/>
        </w:rPr>
      </w:pPr>
      <w:r w:rsidRPr="00087E93">
        <w:rPr>
          <w:b/>
          <w:color w:val="0D0D0D" w:themeColor="text1" w:themeTint="F2"/>
          <w:sz w:val="24"/>
          <w:szCs w:val="24"/>
          <w:lang w:val="lt-LT"/>
        </w:rPr>
        <w:lastRenderedPageBreak/>
        <w:t>I priedas</w:t>
      </w:r>
    </w:p>
    <w:p w14:paraId="12E256BE" w14:textId="77777777" w:rsidR="00447E29" w:rsidRPr="00087E93" w:rsidRDefault="00447E29" w:rsidP="00456C80">
      <w:pPr>
        <w:tabs>
          <w:tab w:val="left" w:pos="1701"/>
        </w:tabs>
        <w:jc w:val="both"/>
        <w:rPr>
          <w:color w:val="0D0D0D" w:themeColor="text1" w:themeTint="F2"/>
          <w:sz w:val="24"/>
          <w:szCs w:val="24"/>
          <w:lang w:val="lt-LT"/>
        </w:rPr>
      </w:pPr>
    </w:p>
    <w:p w14:paraId="10266841" w14:textId="77777777" w:rsidR="008B311D" w:rsidRPr="00087E93" w:rsidRDefault="00E05E67" w:rsidP="00E61BF0">
      <w:pPr>
        <w:tabs>
          <w:tab w:val="left" w:pos="1701"/>
          <w:tab w:val="left" w:pos="1985"/>
        </w:tabs>
        <w:ind w:left="1701" w:hanging="1701"/>
        <w:jc w:val="center"/>
        <w:rPr>
          <w:b/>
          <w:color w:val="0D0D0D" w:themeColor="text1" w:themeTint="F2"/>
          <w:sz w:val="24"/>
          <w:szCs w:val="24"/>
          <w:lang w:val="lt-LT"/>
        </w:rPr>
      </w:pPr>
      <w:r w:rsidRPr="00087E93">
        <w:rPr>
          <w:b/>
          <w:color w:val="0D0D0D" w:themeColor="text1" w:themeTint="F2"/>
          <w:sz w:val="24"/>
          <w:szCs w:val="24"/>
          <w:lang w:val="lt-LT"/>
        </w:rPr>
        <w:t>Darbuotojų mobilumo sutartis</w:t>
      </w:r>
    </w:p>
    <w:p w14:paraId="2C7A460E" w14:textId="77777777" w:rsidR="007A215B" w:rsidRPr="00087E93" w:rsidRDefault="007A215B" w:rsidP="00456C80">
      <w:pPr>
        <w:tabs>
          <w:tab w:val="left" w:pos="1701"/>
          <w:tab w:val="left" w:pos="1985"/>
        </w:tabs>
        <w:ind w:left="1701" w:hanging="1701"/>
        <w:jc w:val="both"/>
        <w:rPr>
          <w:b/>
          <w:color w:val="0D0D0D" w:themeColor="text1" w:themeTint="F2"/>
          <w:sz w:val="24"/>
          <w:szCs w:val="24"/>
          <w:lang w:val="lt-LT"/>
        </w:rPr>
      </w:pPr>
    </w:p>
    <w:p w14:paraId="2BAFB0DD" w14:textId="77777777" w:rsidR="00137EB2" w:rsidRPr="00087E93" w:rsidRDefault="00137EB2" w:rsidP="00456C80">
      <w:pPr>
        <w:tabs>
          <w:tab w:val="left" w:pos="5670"/>
        </w:tabs>
        <w:jc w:val="both"/>
        <w:rPr>
          <w:color w:val="0D0D0D" w:themeColor="text1" w:themeTint="F2"/>
          <w:sz w:val="24"/>
          <w:szCs w:val="24"/>
          <w:lang w:val="lt-LT"/>
        </w:rPr>
        <w:sectPr w:rsidR="00137EB2" w:rsidRPr="00087E93" w:rsidSect="007C685E">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567" w:bottom="1134" w:left="1418" w:header="720" w:footer="720" w:gutter="0"/>
          <w:cols w:space="720"/>
          <w:titlePg/>
        </w:sectPr>
      </w:pPr>
    </w:p>
    <w:p w14:paraId="0E20C8F5" w14:textId="77777777" w:rsidR="00BC384A" w:rsidRPr="00087E93" w:rsidRDefault="00BC384A" w:rsidP="00E61BF0">
      <w:pPr>
        <w:tabs>
          <w:tab w:val="left" w:pos="360"/>
        </w:tabs>
        <w:jc w:val="center"/>
        <w:rPr>
          <w:b/>
          <w:color w:val="0D0D0D" w:themeColor="text1" w:themeTint="F2"/>
          <w:lang w:val="lt-LT"/>
        </w:rPr>
      </w:pPr>
      <w:r w:rsidRPr="00087E93">
        <w:rPr>
          <w:b/>
          <w:color w:val="0D0D0D" w:themeColor="text1" w:themeTint="F2"/>
          <w:lang w:val="lt-LT"/>
        </w:rPr>
        <w:lastRenderedPageBreak/>
        <w:t>II</w:t>
      </w:r>
      <w:r w:rsidR="00E05E67" w:rsidRPr="00087E93">
        <w:rPr>
          <w:b/>
          <w:color w:val="0D0D0D" w:themeColor="text1" w:themeTint="F2"/>
          <w:lang w:val="lt-LT"/>
        </w:rPr>
        <w:t xml:space="preserve"> priedas</w:t>
      </w:r>
    </w:p>
    <w:p w14:paraId="1ACA1B19" w14:textId="77777777" w:rsidR="00BC384A" w:rsidRPr="00087E93" w:rsidRDefault="00BC384A" w:rsidP="00456C80">
      <w:pPr>
        <w:tabs>
          <w:tab w:val="left" w:pos="360"/>
        </w:tabs>
        <w:jc w:val="both"/>
        <w:rPr>
          <w:b/>
          <w:color w:val="0D0D0D" w:themeColor="text1" w:themeTint="F2"/>
          <w:lang w:val="lt-LT"/>
        </w:rPr>
      </w:pPr>
    </w:p>
    <w:p w14:paraId="567E5B7B" w14:textId="77777777" w:rsidR="00986E2C" w:rsidRPr="00087E93" w:rsidRDefault="00986E2C" w:rsidP="00456C80">
      <w:pPr>
        <w:tabs>
          <w:tab w:val="left" w:pos="360"/>
        </w:tabs>
        <w:jc w:val="both"/>
        <w:rPr>
          <w:b/>
          <w:color w:val="0D0D0D" w:themeColor="text1" w:themeTint="F2"/>
          <w:lang w:val="lt-LT"/>
        </w:rPr>
      </w:pPr>
    </w:p>
    <w:p w14:paraId="48886FE0" w14:textId="77777777" w:rsidR="00137EB2" w:rsidRPr="00087E93" w:rsidRDefault="00E05E67" w:rsidP="00E61BF0">
      <w:pPr>
        <w:tabs>
          <w:tab w:val="left" w:pos="360"/>
        </w:tabs>
        <w:jc w:val="center"/>
        <w:rPr>
          <w:b/>
          <w:color w:val="0D0D0D" w:themeColor="text1" w:themeTint="F2"/>
          <w:lang w:val="lt-LT"/>
        </w:rPr>
      </w:pPr>
      <w:r w:rsidRPr="00087E93">
        <w:rPr>
          <w:b/>
          <w:color w:val="0D0D0D" w:themeColor="text1" w:themeTint="F2"/>
          <w:lang w:val="lt-LT"/>
        </w:rPr>
        <w:t>BENDROSIOS SĄLYGOS</w:t>
      </w:r>
    </w:p>
    <w:p w14:paraId="3538B752" w14:textId="77777777" w:rsidR="00137EB2" w:rsidRPr="00087E93" w:rsidRDefault="00137EB2" w:rsidP="00456C80">
      <w:pPr>
        <w:tabs>
          <w:tab w:val="left" w:pos="360"/>
        </w:tabs>
        <w:jc w:val="both"/>
        <w:rPr>
          <w:color w:val="0D0D0D" w:themeColor="text1" w:themeTint="F2"/>
          <w:lang w:val="lt-LT"/>
        </w:rPr>
      </w:pPr>
    </w:p>
    <w:p w14:paraId="5BDDA18D" w14:textId="77777777" w:rsidR="00137EB2" w:rsidRPr="00087E93" w:rsidRDefault="00137EB2" w:rsidP="00456C80">
      <w:pPr>
        <w:tabs>
          <w:tab w:val="left" w:pos="360"/>
        </w:tabs>
        <w:jc w:val="both"/>
        <w:rPr>
          <w:color w:val="0D0D0D" w:themeColor="text1" w:themeTint="F2"/>
          <w:lang w:val="lt-LT"/>
        </w:rPr>
      </w:pPr>
    </w:p>
    <w:p w14:paraId="608B731D" w14:textId="77777777" w:rsidR="00810A70" w:rsidRPr="00087E93" w:rsidRDefault="00810A70" w:rsidP="00456C80">
      <w:pPr>
        <w:keepNext/>
        <w:jc w:val="both"/>
        <w:rPr>
          <w:b/>
          <w:color w:val="0D0D0D" w:themeColor="text1" w:themeTint="F2"/>
          <w:lang w:val="lt-LT"/>
        </w:rPr>
      </w:pPr>
      <w:r w:rsidRPr="00087E93">
        <w:rPr>
          <w:b/>
          <w:color w:val="0D0D0D" w:themeColor="text1" w:themeTint="F2"/>
          <w:lang w:val="lt-LT"/>
        </w:rPr>
        <w:t>1 straipsnis. Atsakomybė</w:t>
      </w:r>
    </w:p>
    <w:p w14:paraId="60CC1805" w14:textId="77777777" w:rsidR="00810A70" w:rsidRPr="00087E93" w:rsidRDefault="00810A70" w:rsidP="00456C80">
      <w:pPr>
        <w:keepNext/>
        <w:jc w:val="both"/>
        <w:rPr>
          <w:color w:val="0D0D0D" w:themeColor="text1" w:themeTint="F2"/>
          <w:lang w:val="lt-LT"/>
        </w:rPr>
      </w:pPr>
    </w:p>
    <w:p w14:paraId="10C254A8" w14:textId="77777777" w:rsidR="00810A70" w:rsidRPr="00087E93" w:rsidRDefault="00810A70" w:rsidP="00456C80">
      <w:pPr>
        <w:jc w:val="both"/>
        <w:rPr>
          <w:bCs/>
          <w:color w:val="0D0D0D" w:themeColor="text1" w:themeTint="F2"/>
          <w:lang w:val="lt-LT"/>
        </w:rPr>
      </w:pPr>
      <w:r w:rsidRPr="00087E93">
        <w:rPr>
          <w:bCs/>
          <w:color w:val="0D0D0D" w:themeColor="text1" w:themeTint="F2"/>
          <w:lang w:val="lt-LT"/>
        </w:rPr>
        <w:t>Kiekviena sutarties šalis atleidžia viena kitą nuo bet kokios civilinės atsakomybės dėl jos ar jos personalo patirtų nuostolių, susijusių su sutarties vykdymu, išskyrus tuos atvejus, kai tokių nuostolių kilo dėl tyčinio ir šiurkštaus kitos šalies ar jos personalo aplaidumo</w:t>
      </w:r>
      <w:r w:rsidRPr="00087E93">
        <w:rPr>
          <w:color w:val="0D0D0D" w:themeColor="text1" w:themeTint="F2"/>
          <w:lang w:val="lt-LT"/>
        </w:rPr>
        <w:t>.</w:t>
      </w:r>
    </w:p>
    <w:p w14:paraId="0A366689" w14:textId="77777777" w:rsidR="00810A70" w:rsidRPr="00087E93" w:rsidRDefault="00810A70" w:rsidP="00456C80">
      <w:pPr>
        <w:jc w:val="both"/>
        <w:rPr>
          <w:color w:val="0D0D0D" w:themeColor="text1" w:themeTint="F2"/>
          <w:lang w:val="lt-LT"/>
        </w:rPr>
      </w:pPr>
    </w:p>
    <w:p w14:paraId="64083D68" w14:textId="77777777" w:rsidR="00810A70" w:rsidRPr="00087E93" w:rsidRDefault="00E61BF0" w:rsidP="00456C80">
      <w:pPr>
        <w:jc w:val="both"/>
        <w:rPr>
          <w:color w:val="0D0D0D" w:themeColor="text1" w:themeTint="F2"/>
          <w:lang w:val="lt-LT"/>
        </w:rPr>
      </w:pPr>
      <w:r w:rsidRPr="00087E93">
        <w:rPr>
          <w:color w:val="0D0D0D" w:themeColor="text1" w:themeTint="F2"/>
          <w:lang w:val="lt-LT"/>
        </w:rPr>
        <w:t xml:space="preserve">Lietuvos </w:t>
      </w:r>
      <w:r w:rsidR="00810A70" w:rsidRPr="00087E93">
        <w:rPr>
          <w:color w:val="0D0D0D" w:themeColor="text1" w:themeTint="F2"/>
          <w:lang w:val="lt-LT"/>
        </w:rPr>
        <w:t>Nacionalinė agentūra arba Europos Komisija ar jos personalas nelaikomi atsakingais, jei būtų gautas reikalavimas pagal šią sutartį atlyginti žalą, patirtą mobilumo laikotarpiu. Taigi</w:t>
      </w:r>
      <w:r w:rsidRPr="00087E93">
        <w:rPr>
          <w:color w:val="0D0D0D" w:themeColor="text1" w:themeTint="F2"/>
          <w:lang w:val="lt-LT"/>
        </w:rPr>
        <w:t>,</w:t>
      </w:r>
      <w:r w:rsidR="00810A70" w:rsidRPr="00087E93">
        <w:rPr>
          <w:color w:val="0D0D0D" w:themeColor="text1" w:themeTint="F2"/>
          <w:lang w:val="lt-LT"/>
        </w:rPr>
        <w:t xml:space="preserve"> </w:t>
      </w:r>
      <w:r w:rsidRPr="00087E93">
        <w:rPr>
          <w:color w:val="0D0D0D" w:themeColor="text1" w:themeTint="F2"/>
          <w:lang w:val="lt-LT"/>
        </w:rPr>
        <w:t xml:space="preserve">Lietuvos </w:t>
      </w:r>
      <w:r w:rsidR="00810A70" w:rsidRPr="00087E93">
        <w:rPr>
          <w:color w:val="0D0D0D" w:themeColor="text1" w:themeTint="F2"/>
          <w:lang w:val="lt-LT"/>
        </w:rPr>
        <w:t xml:space="preserve">Nacionalinė agentūra arba Europos Komisija netenkins jokių kartu su minėtu reikalavimu gautų prašymų atlyginti žalą. </w:t>
      </w:r>
    </w:p>
    <w:p w14:paraId="2B289BFE" w14:textId="77777777" w:rsidR="00137EB2" w:rsidRPr="00087E93" w:rsidRDefault="00137EB2" w:rsidP="00456C80">
      <w:pPr>
        <w:tabs>
          <w:tab w:val="left" w:pos="360"/>
        </w:tabs>
        <w:jc w:val="both"/>
        <w:rPr>
          <w:color w:val="0D0D0D" w:themeColor="text1" w:themeTint="F2"/>
          <w:lang w:val="lt-LT"/>
        </w:rPr>
      </w:pPr>
    </w:p>
    <w:p w14:paraId="4FF5379D" w14:textId="77777777" w:rsidR="00810A70" w:rsidRPr="00087E93" w:rsidRDefault="00810A70" w:rsidP="00456C80">
      <w:pPr>
        <w:keepNext/>
        <w:jc w:val="both"/>
        <w:rPr>
          <w:b/>
          <w:color w:val="0D0D0D" w:themeColor="text1" w:themeTint="F2"/>
          <w:lang w:val="lt-LT"/>
        </w:rPr>
      </w:pPr>
      <w:r w:rsidRPr="00087E93">
        <w:rPr>
          <w:b/>
          <w:color w:val="0D0D0D" w:themeColor="text1" w:themeTint="F2"/>
          <w:lang w:val="lt-LT"/>
        </w:rPr>
        <w:t>2 straipsnis. Sutarties nutraukimas</w:t>
      </w:r>
    </w:p>
    <w:p w14:paraId="0D6361CC" w14:textId="77777777" w:rsidR="00810A70" w:rsidRPr="00087E93" w:rsidRDefault="00810A70" w:rsidP="00456C80">
      <w:pPr>
        <w:jc w:val="both"/>
        <w:rPr>
          <w:color w:val="0D0D0D" w:themeColor="text1" w:themeTint="F2"/>
          <w:lang w:val="lt-LT"/>
        </w:rPr>
      </w:pPr>
    </w:p>
    <w:p w14:paraId="38AB87D5" w14:textId="77777777" w:rsidR="00810A70" w:rsidRPr="00087E93" w:rsidRDefault="00810A70" w:rsidP="00456C80">
      <w:pPr>
        <w:jc w:val="both"/>
        <w:rPr>
          <w:color w:val="0D0D0D" w:themeColor="text1" w:themeTint="F2"/>
          <w:lang w:val="lt-LT"/>
        </w:rPr>
      </w:pPr>
      <w:r w:rsidRPr="00087E93">
        <w:rPr>
          <w:color w:val="0D0D0D" w:themeColor="text1" w:themeTint="F2"/>
          <w:lang w:val="lt-LT"/>
        </w:rPr>
        <w:t xml:space="preserve">Dalyviui nevykdant bet kurių su šia sutartimi susijusių įsipareigojimų ir neatsižvelgiant į pasekmes, pagal galiojančius teisės aktus </w:t>
      </w:r>
      <w:r w:rsidR="00BE5C8A" w:rsidRPr="00087E93">
        <w:rPr>
          <w:color w:val="0D0D0D" w:themeColor="text1" w:themeTint="F2"/>
          <w:lang w:val="lt-LT"/>
        </w:rPr>
        <w:t>Institucija</w:t>
      </w:r>
      <w:r w:rsidRPr="00087E93">
        <w:rPr>
          <w:color w:val="0D0D0D" w:themeColor="text1" w:themeTint="F2"/>
          <w:lang w:val="lt-LT"/>
        </w:rPr>
        <w:t xml:space="preserve"> turi teisę nutraukti arba anuliuoti sutartį be jokių tolesnių teisinių formalumų, jeigu </w:t>
      </w:r>
      <w:r w:rsidR="007E67D8" w:rsidRPr="00087E93">
        <w:rPr>
          <w:color w:val="0D0D0D" w:themeColor="text1" w:themeTint="F2"/>
          <w:lang w:val="lt-LT"/>
        </w:rPr>
        <w:t>Dalyv</w:t>
      </w:r>
      <w:r w:rsidRPr="00087E93">
        <w:rPr>
          <w:color w:val="0D0D0D" w:themeColor="text1" w:themeTint="F2"/>
          <w:lang w:val="lt-LT"/>
        </w:rPr>
        <w:t>is nesiima jokių veiksmų per vieną mėnesį nuo pranešimo registruotu paštu gavimo dienos.</w:t>
      </w:r>
    </w:p>
    <w:p w14:paraId="2786BD1D" w14:textId="77777777" w:rsidR="00810A70" w:rsidRPr="00087E93" w:rsidRDefault="00810A70" w:rsidP="00456C80">
      <w:pPr>
        <w:jc w:val="both"/>
        <w:rPr>
          <w:color w:val="0D0D0D" w:themeColor="text1" w:themeTint="F2"/>
          <w:lang w:val="lt-LT"/>
        </w:rPr>
      </w:pPr>
    </w:p>
    <w:p w14:paraId="7711C6FE" w14:textId="77777777" w:rsidR="00810A70" w:rsidRPr="00087E93" w:rsidRDefault="00810A70" w:rsidP="00456C80">
      <w:pPr>
        <w:jc w:val="both"/>
        <w:rPr>
          <w:color w:val="0D0D0D" w:themeColor="text1" w:themeTint="F2"/>
          <w:lang w:val="lt-LT"/>
        </w:rPr>
      </w:pPr>
      <w:r w:rsidRPr="00087E93">
        <w:rPr>
          <w:bCs/>
          <w:color w:val="0D0D0D" w:themeColor="text1" w:themeTint="F2"/>
          <w:lang w:val="lt-LT"/>
        </w:rPr>
        <w:t xml:space="preserve">Jei </w:t>
      </w:r>
      <w:r w:rsidR="007E67D8" w:rsidRPr="00087E93">
        <w:rPr>
          <w:bCs/>
          <w:color w:val="0D0D0D" w:themeColor="text1" w:themeTint="F2"/>
          <w:lang w:val="lt-LT"/>
        </w:rPr>
        <w:t>Dalyv</w:t>
      </w:r>
      <w:r w:rsidRPr="00087E93">
        <w:rPr>
          <w:bCs/>
          <w:color w:val="0D0D0D" w:themeColor="text1" w:themeTint="F2"/>
          <w:lang w:val="lt-LT"/>
        </w:rPr>
        <w:t>is nutraukia sutartį nepasibaigus jos galiojimo terminui arba nesilaiko sutarties sąlygų, jis (ji) privalo grąžinti jam (jai) jau išmokėtą dotaciją, nebent būtų</w:t>
      </w:r>
      <w:r w:rsidR="00510249" w:rsidRPr="00087E93">
        <w:rPr>
          <w:bCs/>
          <w:color w:val="0D0D0D" w:themeColor="text1" w:themeTint="F2"/>
          <w:lang w:val="lt-LT"/>
        </w:rPr>
        <w:t xml:space="preserve"> kitaip susitarta su siunčianči</w:t>
      </w:r>
      <w:r w:rsidRPr="00087E93">
        <w:rPr>
          <w:bCs/>
          <w:color w:val="0D0D0D" w:themeColor="text1" w:themeTint="F2"/>
          <w:lang w:val="lt-LT"/>
        </w:rPr>
        <w:t>a organizacija.</w:t>
      </w:r>
    </w:p>
    <w:p w14:paraId="000BE6BA" w14:textId="77777777" w:rsidR="00810A70" w:rsidRPr="00087E93" w:rsidRDefault="00810A70" w:rsidP="00456C80">
      <w:pPr>
        <w:jc w:val="both"/>
        <w:rPr>
          <w:color w:val="0D0D0D" w:themeColor="text1" w:themeTint="F2"/>
          <w:lang w:val="lt-LT"/>
        </w:rPr>
      </w:pPr>
    </w:p>
    <w:p w14:paraId="639F2923" w14:textId="77777777" w:rsidR="00810A70" w:rsidRPr="00087E93" w:rsidRDefault="00810A70" w:rsidP="00456C80">
      <w:pPr>
        <w:jc w:val="both"/>
        <w:rPr>
          <w:color w:val="0D0D0D" w:themeColor="text1" w:themeTint="F2"/>
          <w:lang w:val="lt-LT"/>
        </w:rPr>
      </w:pPr>
      <w:r w:rsidRPr="00087E93">
        <w:rPr>
          <w:bCs/>
          <w:color w:val="0D0D0D" w:themeColor="text1" w:themeTint="F2"/>
          <w:lang w:val="lt-LT"/>
        </w:rPr>
        <w:t xml:space="preserve">Jei </w:t>
      </w:r>
      <w:r w:rsidR="007E67D8" w:rsidRPr="00087E93">
        <w:rPr>
          <w:bCs/>
          <w:color w:val="0D0D0D" w:themeColor="text1" w:themeTint="F2"/>
          <w:lang w:val="lt-LT"/>
        </w:rPr>
        <w:t>Dalyv</w:t>
      </w:r>
      <w:r w:rsidRPr="00087E93">
        <w:rPr>
          <w:bCs/>
          <w:color w:val="0D0D0D" w:themeColor="text1" w:themeTint="F2"/>
          <w:lang w:val="lt-LT"/>
        </w:rPr>
        <w:t>is sutartį nutraukia dėl nenugalimosios jėgos (</w:t>
      </w:r>
      <w:r w:rsidRPr="00087E93">
        <w:rPr>
          <w:bCs/>
          <w:i/>
          <w:color w:val="0D0D0D" w:themeColor="text1" w:themeTint="F2"/>
          <w:lang w:val="lt-LT"/>
        </w:rPr>
        <w:t>force majeure</w:t>
      </w:r>
      <w:r w:rsidRPr="00087E93">
        <w:rPr>
          <w:bCs/>
          <w:color w:val="0D0D0D" w:themeColor="text1" w:themeTint="F2"/>
          <w:lang w:val="lt-LT"/>
        </w:rPr>
        <w:t xml:space="preserve">) aplinkybių, t. y. nenumatytos ir neįprastos situacijos ar įvykio, kurių </w:t>
      </w:r>
      <w:r w:rsidR="007E67D8" w:rsidRPr="00087E93">
        <w:rPr>
          <w:bCs/>
          <w:color w:val="0D0D0D" w:themeColor="text1" w:themeTint="F2"/>
          <w:lang w:val="lt-LT"/>
        </w:rPr>
        <w:t>Dalyv</w:t>
      </w:r>
      <w:r w:rsidRPr="00087E93">
        <w:rPr>
          <w:bCs/>
          <w:color w:val="0D0D0D" w:themeColor="text1" w:themeTint="F2"/>
          <w:lang w:val="lt-LT"/>
        </w:rPr>
        <w:t xml:space="preserve">is negali kontroliuoti ir kurie nepriklauso nuo </w:t>
      </w:r>
      <w:r w:rsidR="007E67D8" w:rsidRPr="00087E93">
        <w:rPr>
          <w:bCs/>
          <w:color w:val="0D0D0D" w:themeColor="text1" w:themeTint="F2"/>
          <w:lang w:val="lt-LT"/>
        </w:rPr>
        <w:t>Dalyv</w:t>
      </w:r>
      <w:r w:rsidRPr="00087E93">
        <w:rPr>
          <w:bCs/>
          <w:color w:val="0D0D0D" w:themeColor="text1" w:themeTint="F2"/>
          <w:lang w:val="lt-LT"/>
        </w:rPr>
        <w:t xml:space="preserve">io klaidos ar </w:t>
      </w:r>
      <w:r w:rsidRPr="00087E93">
        <w:rPr>
          <w:bCs/>
          <w:color w:val="0D0D0D" w:themeColor="text1" w:themeTint="F2"/>
          <w:lang w:val="lt-LT"/>
        </w:rPr>
        <w:lastRenderedPageBreak/>
        <w:t xml:space="preserve">aplaidumo, </w:t>
      </w:r>
      <w:r w:rsidR="007E67D8" w:rsidRPr="00087E93">
        <w:rPr>
          <w:bCs/>
          <w:color w:val="0D0D0D" w:themeColor="text1" w:themeTint="F2"/>
          <w:lang w:val="lt-LT"/>
        </w:rPr>
        <w:t>Dalyv</w:t>
      </w:r>
      <w:r w:rsidRPr="00087E93">
        <w:rPr>
          <w:bCs/>
          <w:color w:val="0D0D0D" w:themeColor="text1" w:themeTint="F2"/>
          <w:lang w:val="lt-LT"/>
        </w:rPr>
        <w:t xml:space="preserve">is turi teisę gauti dotacijos dalį, atitinkančią faktinį mobilumo laikotarpį, apibrėžtą </w:t>
      </w:r>
      <w:r w:rsidRPr="00087E93">
        <w:rPr>
          <w:color w:val="0D0D0D" w:themeColor="text1" w:themeTint="F2"/>
          <w:lang w:val="lt-LT"/>
        </w:rPr>
        <w:t>2.2 straipsnyje. Likusios lėšos privalo būti grąžintos, nebent būtų kitaip susitarta su siunčiančia organizacija.</w:t>
      </w:r>
    </w:p>
    <w:p w14:paraId="6BFA0D10" w14:textId="77777777" w:rsidR="00137EB2" w:rsidRPr="00087E93" w:rsidRDefault="00137EB2" w:rsidP="00456C80">
      <w:pPr>
        <w:jc w:val="both"/>
        <w:rPr>
          <w:color w:val="0D0D0D" w:themeColor="text1" w:themeTint="F2"/>
          <w:lang w:val="lt-LT"/>
        </w:rPr>
      </w:pPr>
    </w:p>
    <w:p w14:paraId="72D4151F" w14:textId="77777777" w:rsidR="00810A70" w:rsidRPr="00087E93" w:rsidRDefault="004D6F45" w:rsidP="00456C80">
      <w:pPr>
        <w:jc w:val="both"/>
        <w:rPr>
          <w:b/>
          <w:color w:val="0D0D0D" w:themeColor="text1" w:themeTint="F2"/>
          <w:lang w:val="lt-LT"/>
        </w:rPr>
      </w:pPr>
      <w:r w:rsidRPr="00087E93">
        <w:rPr>
          <w:b/>
          <w:color w:val="0D0D0D" w:themeColor="text1" w:themeTint="F2"/>
          <w:lang w:val="lt-LT"/>
        </w:rPr>
        <w:t xml:space="preserve">3 </w:t>
      </w:r>
      <w:r w:rsidR="00810A70" w:rsidRPr="00087E93">
        <w:rPr>
          <w:b/>
          <w:color w:val="0D0D0D" w:themeColor="text1" w:themeTint="F2"/>
          <w:lang w:val="lt-LT"/>
        </w:rPr>
        <w:t>straipsnis. Duomenų apsauga</w:t>
      </w:r>
    </w:p>
    <w:p w14:paraId="4D3B3F45" w14:textId="77777777" w:rsidR="00810A70" w:rsidRPr="00087E93" w:rsidRDefault="00810A70" w:rsidP="00456C80">
      <w:pPr>
        <w:jc w:val="both"/>
        <w:rPr>
          <w:b/>
          <w:color w:val="0D0D0D" w:themeColor="text1" w:themeTint="F2"/>
          <w:lang w:val="lt-LT"/>
        </w:rPr>
      </w:pPr>
    </w:p>
    <w:p w14:paraId="74F72164" w14:textId="77777777" w:rsidR="00810A70" w:rsidRPr="00087E93" w:rsidRDefault="00810A70" w:rsidP="00456C80">
      <w:pPr>
        <w:jc w:val="both"/>
        <w:rPr>
          <w:color w:val="0D0D0D" w:themeColor="text1" w:themeTint="F2"/>
          <w:lang w:val="lt-LT"/>
        </w:rPr>
      </w:pPr>
      <w:r w:rsidRPr="00087E93">
        <w:rPr>
          <w:bCs/>
          <w:color w:val="0D0D0D" w:themeColor="text1" w:themeTint="F2"/>
          <w:lang w:val="lt-LT"/>
        </w:rPr>
        <w:t>Visa sutartyje nurodyta asmeninė informacija privalo būti tvarkoma pagal Europos Parlamento ir Tarybos reglamentą (EB) Nr. 45/2001 dėl asmenų apsaugos Bendrijos institucijoms ir įstaigoms tvarkant asmens duomenis ir tokių duomenų laisvo judėjimo</w:t>
      </w:r>
      <w:r w:rsidRPr="00087E93">
        <w:rPr>
          <w:color w:val="0D0D0D" w:themeColor="text1" w:themeTint="F2"/>
          <w:lang w:val="lt-LT"/>
        </w:rPr>
        <w:t>. Šios sutarties įgyvendinimo ir pratęsimo tikslais t</w:t>
      </w:r>
      <w:r w:rsidRPr="00087E93">
        <w:rPr>
          <w:bCs/>
          <w:color w:val="0D0D0D" w:themeColor="text1" w:themeTint="F2"/>
          <w:lang w:val="lt-LT"/>
        </w:rPr>
        <w:t>okius duomenis gali tvarkyti tik siunčian</w:t>
      </w:r>
      <w:r w:rsidR="00510249" w:rsidRPr="00087E93">
        <w:rPr>
          <w:bCs/>
          <w:color w:val="0D0D0D" w:themeColor="text1" w:themeTint="F2"/>
          <w:lang w:val="lt-LT"/>
        </w:rPr>
        <w:t>ti</w:t>
      </w:r>
      <w:r w:rsidRPr="00087E93">
        <w:rPr>
          <w:bCs/>
          <w:color w:val="0D0D0D" w:themeColor="text1" w:themeTint="F2"/>
          <w:lang w:val="lt-LT"/>
        </w:rPr>
        <w:t xml:space="preserve"> institucija, Nacionalinė agentūra ir Europos Komisija</w:t>
      </w:r>
      <w:r w:rsidRPr="00087E93">
        <w:rPr>
          <w:color w:val="0D0D0D" w:themeColor="text1" w:themeTint="F2"/>
          <w:lang w:val="lt-LT"/>
        </w:rPr>
        <w:t xml:space="preserve">, neribojant galimybės pateikti šiuos duomenis institucijoms, atsakingoms už patikrinimą ir auditą pagal ES teisės aktus </w:t>
      </w:r>
      <w:r w:rsidRPr="00087E93">
        <w:rPr>
          <w:bCs/>
          <w:color w:val="0D0D0D" w:themeColor="text1" w:themeTint="F2"/>
          <w:lang w:val="lt-LT"/>
        </w:rPr>
        <w:t xml:space="preserve">(Europos Audito Rūmams ir </w:t>
      </w:r>
      <w:r w:rsidRPr="00087E93">
        <w:rPr>
          <w:color w:val="0D0D0D" w:themeColor="text1" w:themeTint="F2"/>
          <w:lang w:val="lt-LT"/>
        </w:rPr>
        <w:t>Europos kovos su sukčiavimu biurui (OLAF).</w:t>
      </w:r>
    </w:p>
    <w:p w14:paraId="47C8E5AD" w14:textId="77777777" w:rsidR="00810A70" w:rsidRPr="00087E93" w:rsidRDefault="00810A70" w:rsidP="00456C80">
      <w:pPr>
        <w:jc w:val="both"/>
        <w:rPr>
          <w:color w:val="0D0D0D" w:themeColor="text1" w:themeTint="F2"/>
          <w:lang w:val="lt-LT"/>
        </w:rPr>
      </w:pPr>
    </w:p>
    <w:p w14:paraId="011FEA81" w14:textId="77777777" w:rsidR="00810A70" w:rsidRPr="00087E93" w:rsidRDefault="00810A70" w:rsidP="00456C80">
      <w:pPr>
        <w:jc w:val="both"/>
        <w:rPr>
          <w:color w:val="0D0D0D" w:themeColor="text1" w:themeTint="F2"/>
          <w:lang w:val="lt-LT"/>
        </w:rPr>
      </w:pPr>
      <w:r w:rsidRPr="00087E93">
        <w:rPr>
          <w:color w:val="0D0D0D" w:themeColor="text1" w:themeTint="F2"/>
          <w:lang w:val="lt-LT"/>
        </w:rPr>
        <w:t xml:space="preserve">Pateikęs prašymą raštu, </w:t>
      </w:r>
      <w:r w:rsidR="007E67D8" w:rsidRPr="00087E93">
        <w:rPr>
          <w:color w:val="0D0D0D" w:themeColor="text1" w:themeTint="F2"/>
          <w:lang w:val="lt-LT"/>
        </w:rPr>
        <w:t>Dalyv</w:t>
      </w:r>
      <w:r w:rsidRPr="00087E93">
        <w:rPr>
          <w:color w:val="0D0D0D" w:themeColor="text1" w:themeTint="F2"/>
          <w:lang w:val="lt-LT"/>
        </w:rPr>
        <w:t>is gali susipažinti su savo asmens duomenimis ir ištaisyti netikslią ar nepilną informaciją. Visus su asmens duomenų tvarkymu susijusius klausimus sprendžia siunčian</w:t>
      </w:r>
      <w:r w:rsidR="00510249" w:rsidRPr="00087E93">
        <w:rPr>
          <w:color w:val="0D0D0D" w:themeColor="text1" w:themeTint="F2"/>
          <w:lang w:val="lt-LT"/>
        </w:rPr>
        <w:t>ti</w:t>
      </w:r>
      <w:r w:rsidRPr="00087E93">
        <w:rPr>
          <w:color w:val="0D0D0D" w:themeColor="text1" w:themeTint="F2"/>
          <w:lang w:val="lt-LT"/>
        </w:rPr>
        <w:t xml:space="preserve"> institucija ir (arba) Nacionalinė agentūra. Dėl netinkamo siunčiančios institucijos ir (arba) Nacionalinės agentūros atliekamo asmens duomenų tvarkymo </w:t>
      </w:r>
      <w:r w:rsidR="007E67D8" w:rsidRPr="00087E93">
        <w:rPr>
          <w:color w:val="0D0D0D" w:themeColor="text1" w:themeTint="F2"/>
          <w:lang w:val="lt-LT"/>
        </w:rPr>
        <w:t>Dalyv</w:t>
      </w:r>
      <w:r w:rsidRPr="00087E93">
        <w:rPr>
          <w:color w:val="0D0D0D" w:themeColor="text1" w:themeTint="F2"/>
          <w:lang w:val="lt-LT"/>
        </w:rPr>
        <w:t>is gali pateikti skundą [nacionalinei duomenų apsaugos priežiūros institucijai] arba kreiptis į Europos duomenų apsaugos priežiūros pareigūną, jei šiuos duomenis netinkamai tvarko Europos Komisija.</w:t>
      </w:r>
    </w:p>
    <w:p w14:paraId="4074035F" w14:textId="77777777" w:rsidR="00810A70" w:rsidRPr="00087E93" w:rsidRDefault="00810A70" w:rsidP="00456C80">
      <w:pPr>
        <w:jc w:val="both"/>
        <w:rPr>
          <w:color w:val="0D0D0D" w:themeColor="text1" w:themeTint="F2"/>
          <w:lang w:val="lt-LT"/>
        </w:rPr>
      </w:pPr>
    </w:p>
    <w:p w14:paraId="3DB2294E" w14:textId="77777777" w:rsidR="00810A70" w:rsidRPr="00087E93" w:rsidRDefault="00810A70" w:rsidP="00456C80">
      <w:pPr>
        <w:jc w:val="both"/>
        <w:rPr>
          <w:color w:val="0D0D0D" w:themeColor="text1" w:themeTint="F2"/>
          <w:lang w:val="lt-LT"/>
        </w:rPr>
      </w:pPr>
      <w:r w:rsidRPr="00087E93">
        <w:rPr>
          <w:b/>
          <w:color w:val="0D0D0D" w:themeColor="text1" w:themeTint="F2"/>
          <w:lang w:val="lt-LT"/>
        </w:rPr>
        <w:t>4 straipsnis. Patikrinimai ir auditas</w:t>
      </w:r>
    </w:p>
    <w:p w14:paraId="76E779D0" w14:textId="77777777" w:rsidR="00810A70" w:rsidRPr="00087E93" w:rsidRDefault="00810A70" w:rsidP="00456C80">
      <w:pPr>
        <w:jc w:val="both"/>
        <w:rPr>
          <w:color w:val="0D0D0D" w:themeColor="text1" w:themeTint="F2"/>
          <w:lang w:val="lt-LT"/>
        </w:rPr>
      </w:pPr>
    </w:p>
    <w:p w14:paraId="293910A8" w14:textId="77777777" w:rsidR="00810A70" w:rsidRPr="00087E93" w:rsidRDefault="00810A70" w:rsidP="00456C80">
      <w:pPr>
        <w:jc w:val="both"/>
        <w:rPr>
          <w:color w:val="0D0D0D" w:themeColor="text1" w:themeTint="F2"/>
          <w:lang w:val="lt-LT"/>
        </w:rPr>
      </w:pPr>
      <w:r w:rsidRPr="00087E93">
        <w:rPr>
          <w:color w:val="0D0D0D" w:themeColor="text1" w:themeTint="F2"/>
          <w:lang w:val="lt-LT"/>
        </w:rPr>
        <w:t xml:space="preserve">Sutarties šalys įsipareigoja teikti bet kokią išsamią informaciją, kurios prašo Europos Komisija, </w:t>
      </w:r>
      <w:r w:rsidR="00E61BF0" w:rsidRPr="00087E93">
        <w:rPr>
          <w:color w:val="0D0D0D" w:themeColor="text1" w:themeTint="F2"/>
          <w:lang w:val="lt-LT"/>
        </w:rPr>
        <w:t xml:space="preserve">Lietuvos </w:t>
      </w:r>
      <w:r w:rsidRPr="00087E93">
        <w:rPr>
          <w:color w:val="0D0D0D" w:themeColor="text1" w:themeTint="F2"/>
          <w:lang w:val="lt-LT"/>
        </w:rPr>
        <w:t xml:space="preserve">Nacionalinė agentūra arba bet kuri kita Europos Komisijos ar </w:t>
      </w:r>
      <w:r w:rsidR="00E61BF0" w:rsidRPr="00087E93">
        <w:rPr>
          <w:color w:val="0D0D0D" w:themeColor="text1" w:themeTint="F2"/>
          <w:lang w:val="lt-LT"/>
        </w:rPr>
        <w:t xml:space="preserve">Lietuvos </w:t>
      </w:r>
      <w:r w:rsidRPr="00087E93">
        <w:rPr>
          <w:color w:val="0D0D0D" w:themeColor="text1" w:themeTint="F2"/>
          <w:lang w:val="lt-LT"/>
        </w:rPr>
        <w:t xml:space="preserve">Nacionalinės agentūros įgaliota išorės įstaiga, kad galėtų patikrinti, ar </w:t>
      </w:r>
      <w:r w:rsidR="004D6F45" w:rsidRPr="00087E93">
        <w:rPr>
          <w:color w:val="0D0D0D" w:themeColor="text1" w:themeTint="F2"/>
          <w:lang w:val="lt-LT"/>
        </w:rPr>
        <w:t xml:space="preserve">laikomasi </w:t>
      </w:r>
      <w:r w:rsidRPr="00087E93">
        <w:rPr>
          <w:color w:val="0D0D0D" w:themeColor="text1" w:themeTint="F2"/>
          <w:lang w:val="lt-LT"/>
        </w:rPr>
        <w:t>mobilumo laikotarpi</w:t>
      </w:r>
      <w:r w:rsidR="004D6F45" w:rsidRPr="00087E93">
        <w:rPr>
          <w:color w:val="0D0D0D" w:themeColor="text1" w:themeTint="F2"/>
          <w:lang w:val="lt-LT"/>
        </w:rPr>
        <w:t>o</w:t>
      </w:r>
      <w:r w:rsidRPr="00087E93">
        <w:rPr>
          <w:color w:val="0D0D0D" w:themeColor="text1" w:themeTint="F2"/>
          <w:lang w:val="lt-LT"/>
        </w:rPr>
        <w:t xml:space="preserve"> ir šios sutarties nuostat</w:t>
      </w:r>
      <w:r w:rsidR="004D6F45" w:rsidRPr="00087E93">
        <w:rPr>
          <w:color w:val="0D0D0D" w:themeColor="text1" w:themeTint="F2"/>
          <w:lang w:val="lt-LT"/>
        </w:rPr>
        <w:t>ų</w:t>
      </w:r>
      <w:r w:rsidRPr="00087E93">
        <w:rPr>
          <w:color w:val="0D0D0D" w:themeColor="text1" w:themeTint="F2"/>
          <w:lang w:val="lt-LT"/>
        </w:rPr>
        <w:t>.</w:t>
      </w:r>
    </w:p>
    <w:p w14:paraId="0D40CCAF" w14:textId="77777777" w:rsidR="002D5FD9" w:rsidRPr="00087E93" w:rsidRDefault="002D5FD9" w:rsidP="00456C80">
      <w:pPr>
        <w:jc w:val="both"/>
        <w:rPr>
          <w:color w:val="0D0D0D" w:themeColor="text1" w:themeTint="F2"/>
          <w:lang w:val="lt-LT"/>
        </w:rPr>
        <w:sectPr w:rsidR="002D5FD9" w:rsidRPr="00087E93"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09F90C47" w14:textId="77777777" w:rsidR="00E85892" w:rsidRPr="00087E93" w:rsidRDefault="00E85892" w:rsidP="00456C80">
      <w:pPr>
        <w:jc w:val="both"/>
        <w:rPr>
          <w:color w:val="0D0D0D" w:themeColor="text1" w:themeTint="F2"/>
          <w:sz w:val="24"/>
          <w:szCs w:val="24"/>
          <w:lang w:val="lt-LT"/>
        </w:rPr>
      </w:pPr>
      <w:bookmarkStart w:id="0" w:name="_GoBack"/>
      <w:bookmarkEnd w:id="0"/>
    </w:p>
    <w:sectPr w:rsidR="00E85892" w:rsidRPr="00087E93" w:rsidSect="00E85892">
      <w:type w:val="continuous"/>
      <w:pgSz w:w="11906" w:h="16838"/>
      <w:pgMar w:top="1440" w:right="1134" w:bottom="1440" w:left="1134" w:header="720" w:footer="720" w:gutter="0"/>
      <w:cols w:num="2" w:space="720" w:equalWidth="0">
        <w:col w:w="4465" w:space="708"/>
        <w:col w:w="4465"/>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EE81C" w14:textId="77777777" w:rsidR="006E6BDB" w:rsidRDefault="006E6BDB">
      <w:r>
        <w:separator/>
      </w:r>
    </w:p>
  </w:endnote>
  <w:endnote w:type="continuationSeparator" w:id="0">
    <w:p w14:paraId="1F9913B0" w14:textId="77777777" w:rsidR="006E6BDB" w:rsidRDefault="006E6BDB">
      <w:r>
        <w:continuationSeparator/>
      </w:r>
    </w:p>
  </w:endnote>
  <w:endnote w:type="continuationNotice" w:id="1">
    <w:p w14:paraId="47908110" w14:textId="77777777" w:rsidR="006E6BDB" w:rsidRDefault="006E6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istika">
    <w:altName w:val="Times New Roman"/>
    <w:charset w:val="BA"/>
    <w:family w:val="roman"/>
    <w:pitch w:val="variable"/>
    <w:sig w:usb0="A00002FF" w:usb1="500078F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258B5" w14:textId="77777777" w:rsidR="00623986" w:rsidRDefault="00054C22">
    <w:pPr>
      <w:pStyle w:val="Footer"/>
      <w:framePr w:wrap="around" w:vAnchor="text" w:hAnchor="margin" w:xAlign="right" w:y="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623986">
      <w:rPr>
        <w:rStyle w:val="PageNumber"/>
        <w:noProof/>
        <w:szCs w:val="24"/>
      </w:rPr>
      <w:t>1</w:t>
    </w:r>
    <w:r>
      <w:rPr>
        <w:rStyle w:val="PageNumber"/>
        <w:szCs w:val="24"/>
      </w:rPr>
      <w:fldChar w:fldCharType="end"/>
    </w:r>
  </w:p>
  <w:p w14:paraId="5201DDF6"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15DE" w14:textId="24BF306B" w:rsidR="00623986" w:rsidRDefault="00054C22">
    <w:pPr>
      <w:pStyle w:val="Footer"/>
      <w:framePr w:wrap="around" w:vAnchor="text" w:hAnchor="page" w:x="5482" w:y="13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CC6378">
      <w:rPr>
        <w:rStyle w:val="PageNumber"/>
        <w:noProof/>
        <w:szCs w:val="24"/>
      </w:rPr>
      <w:t>4</w:t>
    </w:r>
    <w:r>
      <w:rPr>
        <w:rStyle w:val="PageNumber"/>
        <w:szCs w:val="24"/>
      </w:rPr>
      <w:fldChar w:fldCharType="end"/>
    </w:r>
  </w:p>
  <w:p w14:paraId="55239E71"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ED1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85EA8" w14:textId="0E00FEA7" w:rsidR="00623986" w:rsidRDefault="00054C22"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711C4F">
      <w:rPr>
        <w:rStyle w:val="PageNumber"/>
        <w:noProof/>
      </w:rPr>
      <w:t>5</w:t>
    </w:r>
    <w:r>
      <w:rPr>
        <w:rStyle w:val="PageNumber"/>
      </w:rPr>
      <w:fldChar w:fldCharType="end"/>
    </w:r>
  </w:p>
  <w:p w14:paraId="34143989"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0214C" w14:textId="77777777" w:rsidR="006E6BDB" w:rsidRDefault="006E6BDB">
      <w:r>
        <w:separator/>
      </w:r>
    </w:p>
  </w:footnote>
  <w:footnote w:type="continuationSeparator" w:id="0">
    <w:p w14:paraId="44D80DF0" w14:textId="77777777" w:rsidR="006E6BDB" w:rsidRDefault="006E6BDB">
      <w:r>
        <w:continuationSeparator/>
      </w:r>
    </w:p>
  </w:footnote>
  <w:footnote w:type="continuationNotice" w:id="1">
    <w:p w14:paraId="7A843D4F" w14:textId="77777777" w:rsidR="006E6BDB" w:rsidRDefault="006E6BDB"/>
  </w:footnote>
  <w:footnote w:id="2">
    <w:p w14:paraId="3ACE4639" w14:textId="77777777" w:rsidR="0005188D" w:rsidRPr="00AF5B86" w:rsidRDefault="0005188D" w:rsidP="0005188D">
      <w:pPr>
        <w:pStyle w:val="FootnoteText"/>
        <w:rPr>
          <w:lang w:val="lt-LT"/>
        </w:rPr>
      </w:pPr>
      <w:r w:rsidRPr="001A1C33">
        <w:rPr>
          <w:rStyle w:val="FootnoteReference"/>
          <w:vertAlign w:val="superscript"/>
          <w:lang w:val="lt-LT"/>
        </w:rPr>
        <w:footnoteRef/>
      </w:r>
      <w:r w:rsidRPr="00AF5B86">
        <w:rPr>
          <w:lang w:val="lt-LT"/>
        </w:rPr>
        <w:t xml:space="preserve"> </w:t>
      </w:r>
      <w:r>
        <w:rPr>
          <w:lang w:val="lt-LT"/>
        </w:rPr>
        <w:t>taikoma tik išimtiniais T</w:t>
      </w:r>
      <w:r w:rsidRPr="003A7035">
        <w:rPr>
          <w:lang w:val="lt-LT"/>
        </w:rPr>
        <w:t>aisyklėse numatytais atvejais</w:t>
      </w:r>
      <w:r>
        <w:rPr>
          <w:lang w:val="lt-LT"/>
        </w:rPr>
        <w:t>.</w:t>
      </w:r>
    </w:p>
  </w:footnote>
  <w:footnote w:id="3">
    <w:p w14:paraId="1668D71F" w14:textId="77777777" w:rsidR="0005188D" w:rsidRPr="00AF5B86" w:rsidRDefault="0005188D" w:rsidP="0005188D">
      <w:pPr>
        <w:pStyle w:val="FootnoteText"/>
        <w:rPr>
          <w:lang w:val="lt-LT"/>
        </w:rPr>
      </w:pPr>
      <w:r w:rsidRPr="001A1C33">
        <w:rPr>
          <w:rStyle w:val="FootnoteReference"/>
          <w:vertAlign w:val="superscript"/>
          <w:lang w:val="lt-LT"/>
        </w:rPr>
        <w:footnoteRef/>
      </w:r>
      <w:r w:rsidRPr="00AF5B86">
        <w:rPr>
          <w:lang w:val="lt-LT"/>
        </w:rPr>
        <w:t xml:space="preserve"> </w:t>
      </w:r>
      <w:r w:rsidR="00F45068">
        <w:rPr>
          <w:lang w:val="lt-LT"/>
        </w:rPr>
        <w:t>Lėšos specialiesiems poreikiams</w:t>
      </w:r>
      <w:r>
        <w:rPr>
          <w:lang w:val="lt-LT"/>
        </w:rPr>
        <w:t xml:space="preserve"> skiriamos Švietimo mainų paramos fondo sprendimu.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2946D"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C53C" w14:textId="514EF2FA" w:rsidR="00623986" w:rsidRPr="00936E41" w:rsidRDefault="0041202C" w:rsidP="00A658F1">
    <w:pPr>
      <w:pStyle w:val="Header"/>
      <w:jc w:val="right"/>
      <w:rPr>
        <w:rFonts w:ascii="Arial Narrow" w:hAnsi="Arial Narrow" w:cs="Arial"/>
        <w:sz w:val="18"/>
        <w:szCs w:val="18"/>
        <w:lang w:val="en-GB"/>
      </w:rPr>
    </w:pPr>
    <w:r>
      <w:rPr>
        <w:rFonts w:asciiTheme="minorHAnsi" w:hAnsiTheme="minorHAnsi" w:cs="Arial"/>
        <w:sz w:val="18"/>
        <w:szCs w:val="18"/>
        <w:lang w:val="lt-LT"/>
      </w:rPr>
      <w:t>III</w:t>
    </w:r>
    <w:r w:rsidR="007C685E" w:rsidRPr="00E42ACD">
      <w:rPr>
        <w:rFonts w:asciiTheme="minorHAnsi" w:hAnsiTheme="minorHAnsi" w:cs="Arial"/>
        <w:sz w:val="18"/>
        <w:szCs w:val="18"/>
        <w:lang w:val="lt-LT"/>
      </w:rPr>
      <w:t xml:space="preserve"> priedas – Dotacijos sutartis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912D"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A1F"/>
    <w:rsid w:val="000229DB"/>
    <w:rsid w:val="00023F60"/>
    <w:rsid w:val="000247F6"/>
    <w:rsid w:val="00026A5D"/>
    <w:rsid w:val="00034F7C"/>
    <w:rsid w:val="00041396"/>
    <w:rsid w:val="00045C16"/>
    <w:rsid w:val="00045E44"/>
    <w:rsid w:val="0004697F"/>
    <w:rsid w:val="00047CBC"/>
    <w:rsid w:val="0005188D"/>
    <w:rsid w:val="00054C22"/>
    <w:rsid w:val="000565D0"/>
    <w:rsid w:val="00063494"/>
    <w:rsid w:val="00065470"/>
    <w:rsid w:val="0006734A"/>
    <w:rsid w:val="00067DF7"/>
    <w:rsid w:val="00070560"/>
    <w:rsid w:val="00070D6F"/>
    <w:rsid w:val="0007330C"/>
    <w:rsid w:val="000766E1"/>
    <w:rsid w:val="000771D1"/>
    <w:rsid w:val="0008321F"/>
    <w:rsid w:val="00083486"/>
    <w:rsid w:val="000841D2"/>
    <w:rsid w:val="00084831"/>
    <w:rsid w:val="00084EED"/>
    <w:rsid w:val="00085D84"/>
    <w:rsid w:val="0008622F"/>
    <w:rsid w:val="00087E93"/>
    <w:rsid w:val="000912BD"/>
    <w:rsid w:val="0009733F"/>
    <w:rsid w:val="000A103B"/>
    <w:rsid w:val="000A24DD"/>
    <w:rsid w:val="000A2944"/>
    <w:rsid w:val="000A47CE"/>
    <w:rsid w:val="000A618A"/>
    <w:rsid w:val="000A7CB2"/>
    <w:rsid w:val="000B0745"/>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0CA2"/>
    <w:rsid w:val="001011E6"/>
    <w:rsid w:val="001015CE"/>
    <w:rsid w:val="00107319"/>
    <w:rsid w:val="001078FE"/>
    <w:rsid w:val="001146B7"/>
    <w:rsid w:val="00117A3E"/>
    <w:rsid w:val="001204DC"/>
    <w:rsid w:val="00125211"/>
    <w:rsid w:val="00125B93"/>
    <w:rsid w:val="00127D9B"/>
    <w:rsid w:val="00130867"/>
    <w:rsid w:val="0013541B"/>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9D6"/>
    <w:rsid w:val="00190B21"/>
    <w:rsid w:val="00190F7B"/>
    <w:rsid w:val="00191C6F"/>
    <w:rsid w:val="001936BE"/>
    <w:rsid w:val="00193DD9"/>
    <w:rsid w:val="0019426C"/>
    <w:rsid w:val="00195F7E"/>
    <w:rsid w:val="001A019B"/>
    <w:rsid w:val="001A2F05"/>
    <w:rsid w:val="001A34D2"/>
    <w:rsid w:val="001A7791"/>
    <w:rsid w:val="001A7E8C"/>
    <w:rsid w:val="001B0377"/>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1F0F42"/>
    <w:rsid w:val="0020039C"/>
    <w:rsid w:val="00202EB0"/>
    <w:rsid w:val="00204E80"/>
    <w:rsid w:val="00205935"/>
    <w:rsid w:val="00207117"/>
    <w:rsid w:val="002073C4"/>
    <w:rsid w:val="00207890"/>
    <w:rsid w:val="002125B3"/>
    <w:rsid w:val="00217D88"/>
    <w:rsid w:val="002237EF"/>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0EF1"/>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0620B"/>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6745C"/>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3A09"/>
    <w:rsid w:val="003C4175"/>
    <w:rsid w:val="003C4E2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0C59"/>
    <w:rsid w:val="003F5A50"/>
    <w:rsid w:val="003F7055"/>
    <w:rsid w:val="00400C14"/>
    <w:rsid w:val="00401A4E"/>
    <w:rsid w:val="00402E5A"/>
    <w:rsid w:val="0040493A"/>
    <w:rsid w:val="00405B0F"/>
    <w:rsid w:val="00406307"/>
    <w:rsid w:val="00407F54"/>
    <w:rsid w:val="00410D9B"/>
    <w:rsid w:val="00411BBF"/>
    <w:rsid w:val="0041202C"/>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56C80"/>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6F45"/>
    <w:rsid w:val="004D7819"/>
    <w:rsid w:val="004E11B0"/>
    <w:rsid w:val="004E17F6"/>
    <w:rsid w:val="004E19BA"/>
    <w:rsid w:val="004E2AB8"/>
    <w:rsid w:val="004E3FB8"/>
    <w:rsid w:val="004E4E61"/>
    <w:rsid w:val="004E7508"/>
    <w:rsid w:val="004F6A0D"/>
    <w:rsid w:val="00501969"/>
    <w:rsid w:val="00503454"/>
    <w:rsid w:val="00505122"/>
    <w:rsid w:val="00505506"/>
    <w:rsid w:val="00505C4D"/>
    <w:rsid w:val="00505F02"/>
    <w:rsid w:val="00510249"/>
    <w:rsid w:val="005109E3"/>
    <w:rsid w:val="00511293"/>
    <w:rsid w:val="005112FF"/>
    <w:rsid w:val="00514C5E"/>
    <w:rsid w:val="005161E6"/>
    <w:rsid w:val="00517E2E"/>
    <w:rsid w:val="005211F5"/>
    <w:rsid w:val="00521773"/>
    <w:rsid w:val="00524405"/>
    <w:rsid w:val="00525EEF"/>
    <w:rsid w:val="00527128"/>
    <w:rsid w:val="0053072F"/>
    <w:rsid w:val="0053260A"/>
    <w:rsid w:val="0053707B"/>
    <w:rsid w:val="005413BB"/>
    <w:rsid w:val="0054215F"/>
    <w:rsid w:val="00545896"/>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77A7F"/>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44B7"/>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07733"/>
    <w:rsid w:val="00623986"/>
    <w:rsid w:val="00623BCE"/>
    <w:rsid w:val="00625DE5"/>
    <w:rsid w:val="006264C5"/>
    <w:rsid w:val="00626B93"/>
    <w:rsid w:val="00630EC2"/>
    <w:rsid w:val="00631437"/>
    <w:rsid w:val="00634031"/>
    <w:rsid w:val="00640172"/>
    <w:rsid w:val="0064101A"/>
    <w:rsid w:val="006410BB"/>
    <w:rsid w:val="00641B0A"/>
    <w:rsid w:val="006444EB"/>
    <w:rsid w:val="0064462C"/>
    <w:rsid w:val="00645F3B"/>
    <w:rsid w:val="00646542"/>
    <w:rsid w:val="00646D58"/>
    <w:rsid w:val="00654F1B"/>
    <w:rsid w:val="006602AE"/>
    <w:rsid w:val="0066654B"/>
    <w:rsid w:val="00667CAF"/>
    <w:rsid w:val="00671045"/>
    <w:rsid w:val="00683F79"/>
    <w:rsid w:val="00691BE7"/>
    <w:rsid w:val="00693397"/>
    <w:rsid w:val="0069379A"/>
    <w:rsid w:val="006A3C42"/>
    <w:rsid w:val="006A3F7D"/>
    <w:rsid w:val="006A4001"/>
    <w:rsid w:val="006A5D6E"/>
    <w:rsid w:val="006A7FC4"/>
    <w:rsid w:val="006B136B"/>
    <w:rsid w:val="006B6286"/>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E6BDB"/>
    <w:rsid w:val="006F15D6"/>
    <w:rsid w:val="006F1D4C"/>
    <w:rsid w:val="006F20B0"/>
    <w:rsid w:val="006F300E"/>
    <w:rsid w:val="006F32FC"/>
    <w:rsid w:val="006F3FB7"/>
    <w:rsid w:val="006F4714"/>
    <w:rsid w:val="006F5D83"/>
    <w:rsid w:val="006F6F27"/>
    <w:rsid w:val="006F777E"/>
    <w:rsid w:val="00700601"/>
    <w:rsid w:val="0070203C"/>
    <w:rsid w:val="00704355"/>
    <w:rsid w:val="00706D64"/>
    <w:rsid w:val="00711C4F"/>
    <w:rsid w:val="00713DA1"/>
    <w:rsid w:val="0072221F"/>
    <w:rsid w:val="00723C4C"/>
    <w:rsid w:val="007321EE"/>
    <w:rsid w:val="00732393"/>
    <w:rsid w:val="007340D4"/>
    <w:rsid w:val="007348D3"/>
    <w:rsid w:val="00735E06"/>
    <w:rsid w:val="007360C4"/>
    <w:rsid w:val="0073655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B71"/>
    <w:rsid w:val="007C685E"/>
    <w:rsid w:val="007C7D02"/>
    <w:rsid w:val="007D2A4F"/>
    <w:rsid w:val="007D2E98"/>
    <w:rsid w:val="007D342C"/>
    <w:rsid w:val="007D6067"/>
    <w:rsid w:val="007D6BFF"/>
    <w:rsid w:val="007E1A4B"/>
    <w:rsid w:val="007E3695"/>
    <w:rsid w:val="007E636F"/>
    <w:rsid w:val="007E67D8"/>
    <w:rsid w:val="007E6BCA"/>
    <w:rsid w:val="007F0363"/>
    <w:rsid w:val="007F058A"/>
    <w:rsid w:val="007F0C84"/>
    <w:rsid w:val="007F2EBC"/>
    <w:rsid w:val="007F406F"/>
    <w:rsid w:val="007F7F20"/>
    <w:rsid w:val="008016EF"/>
    <w:rsid w:val="00803814"/>
    <w:rsid w:val="00804F6B"/>
    <w:rsid w:val="00806579"/>
    <w:rsid w:val="00806E28"/>
    <w:rsid w:val="00807583"/>
    <w:rsid w:val="00810A70"/>
    <w:rsid w:val="00812C55"/>
    <w:rsid w:val="00813B9C"/>
    <w:rsid w:val="00815476"/>
    <w:rsid w:val="008200DF"/>
    <w:rsid w:val="008215F0"/>
    <w:rsid w:val="0082163D"/>
    <w:rsid w:val="00822AE7"/>
    <w:rsid w:val="00824B78"/>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1F03"/>
    <w:rsid w:val="008A3683"/>
    <w:rsid w:val="008A3E4A"/>
    <w:rsid w:val="008A55C0"/>
    <w:rsid w:val="008B0B17"/>
    <w:rsid w:val="008B19B0"/>
    <w:rsid w:val="008B311D"/>
    <w:rsid w:val="008B36E6"/>
    <w:rsid w:val="008B3F89"/>
    <w:rsid w:val="008B4A57"/>
    <w:rsid w:val="008B56C8"/>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87D"/>
    <w:rsid w:val="009005A1"/>
    <w:rsid w:val="00901E8B"/>
    <w:rsid w:val="00903293"/>
    <w:rsid w:val="009036DE"/>
    <w:rsid w:val="00903D5F"/>
    <w:rsid w:val="00905123"/>
    <w:rsid w:val="0090579E"/>
    <w:rsid w:val="0091064A"/>
    <w:rsid w:val="0091191B"/>
    <w:rsid w:val="00912337"/>
    <w:rsid w:val="00912589"/>
    <w:rsid w:val="009128C3"/>
    <w:rsid w:val="0091296D"/>
    <w:rsid w:val="00914AB4"/>
    <w:rsid w:val="00914E95"/>
    <w:rsid w:val="0092008B"/>
    <w:rsid w:val="00920AEB"/>
    <w:rsid w:val="009218C1"/>
    <w:rsid w:val="00921DB0"/>
    <w:rsid w:val="00923234"/>
    <w:rsid w:val="009238B1"/>
    <w:rsid w:val="00924D53"/>
    <w:rsid w:val="00927BCD"/>
    <w:rsid w:val="0093034B"/>
    <w:rsid w:val="0093098A"/>
    <w:rsid w:val="00936E41"/>
    <w:rsid w:val="00937D30"/>
    <w:rsid w:val="009404B6"/>
    <w:rsid w:val="009407E7"/>
    <w:rsid w:val="0094095A"/>
    <w:rsid w:val="00942B40"/>
    <w:rsid w:val="00945540"/>
    <w:rsid w:val="009463E6"/>
    <w:rsid w:val="00946A35"/>
    <w:rsid w:val="009471DB"/>
    <w:rsid w:val="00947E01"/>
    <w:rsid w:val="00955A2F"/>
    <w:rsid w:val="00955FD0"/>
    <w:rsid w:val="0095770A"/>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459D"/>
    <w:rsid w:val="009A61AF"/>
    <w:rsid w:val="009A6788"/>
    <w:rsid w:val="009A6CDC"/>
    <w:rsid w:val="009A7207"/>
    <w:rsid w:val="009B3816"/>
    <w:rsid w:val="009B7B70"/>
    <w:rsid w:val="009B7BFA"/>
    <w:rsid w:val="009C1528"/>
    <w:rsid w:val="009C343B"/>
    <w:rsid w:val="009C4360"/>
    <w:rsid w:val="009D3016"/>
    <w:rsid w:val="009D37F2"/>
    <w:rsid w:val="009D3C8A"/>
    <w:rsid w:val="009D541C"/>
    <w:rsid w:val="009E0965"/>
    <w:rsid w:val="009E2BDB"/>
    <w:rsid w:val="009E3379"/>
    <w:rsid w:val="009E4EAC"/>
    <w:rsid w:val="009E71E8"/>
    <w:rsid w:val="009F0EC7"/>
    <w:rsid w:val="009F427D"/>
    <w:rsid w:val="009F4E9A"/>
    <w:rsid w:val="00A0121A"/>
    <w:rsid w:val="00A0456A"/>
    <w:rsid w:val="00A04D12"/>
    <w:rsid w:val="00A05CFE"/>
    <w:rsid w:val="00A06687"/>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38D"/>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58F1"/>
    <w:rsid w:val="00A668C3"/>
    <w:rsid w:val="00A7215D"/>
    <w:rsid w:val="00A743EA"/>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14E"/>
    <w:rsid w:val="00B23F91"/>
    <w:rsid w:val="00B244C3"/>
    <w:rsid w:val="00B25428"/>
    <w:rsid w:val="00B30668"/>
    <w:rsid w:val="00B317F1"/>
    <w:rsid w:val="00B328A7"/>
    <w:rsid w:val="00B34B3C"/>
    <w:rsid w:val="00B36433"/>
    <w:rsid w:val="00B3661C"/>
    <w:rsid w:val="00B37758"/>
    <w:rsid w:val="00B427ED"/>
    <w:rsid w:val="00B444D9"/>
    <w:rsid w:val="00B44605"/>
    <w:rsid w:val="00B4501D"/>
    <w:rsid w:val="00B4548A"/>
    <w:rsid w:val="00B50083"/>
    <w:rsid w:val="00B50670"/>
    <w:rsid w:val="00B519BE"/>
    <w:rsid w:val="00B52140"/>
    <w:rsid w:val="00B534CE"/>
    <w:rsid w:val="00B53DDB"/>
    <w:rsid w:val="00B54848"/>
    <w:rsid w:val="00B570E6"/>
    <w:rsid w:val="00B615E0"/>
    <w:rsid w:val="00B618F9"/>
    <w:rsid w:val="00B6559D"/>
    <w:rsid w:val="00B74F83"/>
    <w:rsid w:val="00B7500F"/>
    <w:rsid w:val="00B77EA4"/>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97DCB"/>
    <w:rsid w:val="00BA4B85"/>
    <w:rsid w:val="00BA6FE1"/>
    <w:rsid w:val="00BB0914"/>
    <w:rsid w:val="00BB25AB"/>
    <w:rsid w:val="00BB6986"/>
    <w:rsid w:val="00BB76D7"/>
    <w:rsid w:val="00BB76DF"/>
    <w:rsid w:val="00BC0E92"/>
    <w:rsid w:val="00BC19E5"/>
    <w:rsid w:val="00BC230E"/>
    <w:rsid w:val="00BC2F6F"/>
    <w:rsid w:val="00BC384A"/>
    <w:rsid w:val="00BC3DE3"/>
    <w:rsid w:val="00BC69A1"/>
    <w:rsid w:val="00BC72A2"/>
    <w:rsid w:val="00BC78D5"/>
    <w:rsid w:val="00BD17F5"/>
    <w:rsid w:val="00BD2EF7"/>
    <w:rsid w:val="00BD4801"/>
    <w:rsid w:val="00BD4FBE"/>
    <w:rsid w:val="00BE1B6C"/>
    <w:rsid w:val="00BE5C8A"/>
    <w:rsid w:val="00BE659B"/>
    <w:rsid w:val="00BF73B3"/>
    <w:rsid w:val="00C01753"/>
    <w:rsid w:val="00C02277"/>
    <w:rsid w:val="00C02401"/>
    <w:rsid w:val="00C02A5B"/>
    <w:rsid w:val="00C03A0A"/>
    <w:rsid w:val="00C05BC8"/>
    <w:rsid w:val="00C06A99"/>
    <w:rsid w:val="00C121A6"/>
    <w:rsid w:val="00C1384A"/>
    <w:rsid w:val="00C201E1"/>
    <w:rsid w:val="00C2124F"/>
    <w:rsid w:val="00C212A7"/>
    <w:rsid w:val="00C23B42"/>
    <w:rsid w:val="00C2794F"/>
    <w:rsid w:val="00C3067C"/>
    <w:rsid w:val="00C35497"/>
    <w:rsid w:val="00C371B3"/>
    <w:rsid w:val="00C41022"/>
    <w:rsid w:val="00C422B1"/>
    <w:rsid w:val="00C45601"/>
    <w:rsid w:val="00C560D5"/>
    <w:rsid w:val="00C5752B"/>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B7F2D"/>
    <w:rsid w:val="00CC28BF"/>
    <w:rsid w:val="00CC2A8C"/>
    <w:rsid w:val="00CC4551"/>
    <w:rsid w:val="00CC45AF"/>
    <w:rsid w:val="00CC4C20"/>
    <w:rsid w:val="00CC6195"/>
    <w:rsid w:val="00CC6378"/>
    <w:rsid w:val="00CC79D5"/>
    <w:rsid w:val="00CD086E"/>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36CC9"/>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3639"/>
    <w:rsid w:val="00D8462C"/>
    <w:rsid w:val="00D85C5C"/>
    <w:rsid w:val="00D90209"/>
    <w:rsid w:val="00D90A57"/>
    <w:rsid w:val="00D91645"/>
    <w:rsid w:val="00D9278A"/>
    <w:rsid w:val="00D95657"/>
    <w:rsid w:val="00D97F7E"/>
    <w:rsid w:val="00DA3EDC"/>
    <w:rsid w:val="00DB0124"/>
    <w:rsid w:val="00DB01C1"/>
    <w:rsid w:val="00DB04E1"/>
    <w:rsid w:val="00DB439A"/>
    <w:rsid w:val="00DB6B16"/>
    <w:rsid w:val="00DB6BDC"/>
    <w:rsid w:val="00DC5269"/>
    <w:rsid w:val="00DD0799"/>
    <w:rsid w:val="00DD74E5"/>
    <w:rsid w:val="00DE03FA"/>
    <w:rsid w:val="00DE13C1"/>
    <w:rsid w:val="00DE472F"/>
    <w:rsid w:val="00DE5BF0"/>
    <w:rsid w:val="00DE6459"/>
    <w:rsid w:val="00DF0197"/>
    <w:rsid w:val="00DF1DE2"/>
    <w:rsid w:val="00DF2719"/>
    <w:rsid w:val="00DF3EC1"/>
    <w:rsid w:val="00DF6613"/>
    <w:rsid w:val="00DF718E"/>
    <w:rsid w:val="00E040AD"/>
    <w:rsid w:val="00E05E67"/>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1BF0"/>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4046"/>
    <w:rsid w:val="00EC49C1"/>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068"/>
    <w:rsid w:val="00F455CE"/>
    <w:rsid w:val="00F462EC"/>
    <w:rsid w:val="00F472BC"/>
    <w:rsid w:val="00F50779"/>
    <w:rsid w:val="00F51436"/>
    <w:rsid w:val="00F51528"/>
    <w:rsid w:val="00F51736"/>
    <w:rsid w:val="00F532A5"/>
    <w:rsid w:val="00F536FA"/>
    <w:rsid w:val="00F5436F"/>
    <w:rsid w:val="00F56F09"/>
    <w:rsid w:val="00F60974"/>
    <w:rsid w:val="00F62832"/>
    <w:rsid w:val="00F636E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5F7C"/>
    <w:rsid w:val="00F96310"/>
    <w:rsid w:val="00F964FA"/>
    <w:rsid w:val="00F97A92"/>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46DF"/>
    <w:rsid w:val="00FE5D7A"/>
    <w:rsid w:val="00FE6963"/>
    <w:rsid w:val="00FF1545"/>
    <w:rsid w:val="00FF3189"/>
    <w:rsid w:val="00FF3AC4"/>
    <w:rsid w:val="00FF5733"/>
    <w:rsid w:val="00FF587A"/>
    <w:rsid w:val="00FF6025"/>
    <w:rsid w:val="00FF6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4BDB1"/>
  <w15:docId w15:val="{6826FB0B-9333-47B4-BBB3-B58B7DB1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C22"/>
    <w:rPr>
      <w:snapToGrid w:val="0"/>
      <w:lang w:val="fr-FR"/>
    </w:rPr>
  </w:style>
  <w:style w:type="paragraph" w:styleId="Heading1">
    <w:name w:val="heading 1"/>
    <w:basedOn w:val="Normal"/>
    <w:next w:val="Text1"/>
    <w:qFormat/>
    <w:rsid w:val="00054C22"/>
    <w:pPr>
      <w:keepNext/>
      <w:numPr>
        <w:numId w:val="1"/>
      </w:numPr>
      <w:spacing w:before="240" w:after="240"/>
      <w:jc w:val="both"/>
      <w:outlineLvl w:val="0"/>
    </w:pPr>
    <w:rPr>
      <w:b/>
      <w:smallCaps/>
      <w:sz w:val="24"/>
    </w:rPr>
  </w:style>
  <w:style w:type="paragraph" w:styleId="Heading2">
    <w:name w:val="heading 2"/>
    <w:basedOn w:val="Normal"/>
    <w:next w:val="Text2"/>
    <w:qFormat/>
    <w:rsid w:val="00054C22"/>
    <w:pPr>
      <w:keepNext/>
      <w:numPr>
        <w:ilvl w:val="1"/>
        <w:numId w:val="1"/>
      </w:numPr>
      <w:spacing w:after="240"/>
      <w:jc w:val="both"/>
      <w:outlineLvl w:val="1"/>
    </w:pPr>
    <w:rPr>
      <w:b/>
      <w:sz w:val="24"/>
    </w:rPr>
  </w:style>
  <w:style w:type="paragraph" w:styleId="Heading3">
    <w:name w:val="heading 3"/>
    <w:basedOn w:val="Normal"/>
    <w:next w:val="Text3"/>
    <w:qFormat/>
    <w:rsid w:val="00054C22"/>
    <w:pPr>
      <w:keepNext/>
      <w:numPr>
        <w:ilvl w:val="2"/>
        <w:numId w:val="1"/>
      </w:numPr>
      <w:spacing w:after="240"/>
      <w:jc w:val="both"/>
      <w:outlineLvl w:val="2"/>
    </w:pPr>
    <w:rPr>
      <w:i/>
      <w:sz w:val="24"/>
    </w:rPr>
  </w:style>
  <w:style w:type="paragraph" w:styleId="Heading4">
    <w:name w:val="heading 4"/>
    <w:basedOn w:val="Normal"/>
    <w:next w:val="Text4"/>
    <w:qFormat/>
    <w:rsid w:val="00054C22"/>
    <w:pPr>
      <w:keepNext/>
      <w:numPr>
        <w:ilvl w:val="3"/>
        <w:numId w:val="1"/>
      </w:numPr>
      <w:spacing w:after="240"/>
      <w:jc w:val="both"/>
      <w:outlineLvl w:val="3"/>
    </w:pPr>
    <w:rPr>
      <w:sz w:val="24"/>
    </w:rPr>
  </w:style>
  <w:style w:type="paragraph" w:styleId="Heading5">
    <w:name w:val="heading 5"/>
    <w:basedOn w:val="Normal"/>
    <w:next w:val="Normal"/>
    <w:qFormat/>
    <w:rsid w:val="00054C22"/>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054C22"/>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054C22"/>
    <w:pPr>
      <w:numPr>
        <w:ilvl w:val="6"/>
        <w:numId w:val="1"/>
      </w:numPr>
      <w:spacing w:before="240" w:after="60"/>
      <w:jc w:val="both"/>
      <w:outlineLvl w:val="6"/>
    </w:pPr>
    <w:rPr>
      <w:rFonts w:ascii="Arial" w:hAnsi="Arial"/>
    </w:rPr>
  </w:style>
  <w:style w:type="paragraph" w:styleId="Heading8">
    <w:name w:val="heading 8"/>
    <w:basedOn w:val="Normal"/>
    <w:next w:val="Normal"/>
    <w:qFormat/>
    <w:rsid w:val="00054C22"/>
    <w:pPr>
      <w:numPr>
        <w:ilvl w:val="7"/>
        <w:numId w:val="1"/>
      </w:numPr>
      <w:spacing w:before="240" w:after="60"/>
      <w:jc w:val="both"/>
      <w:outlineLvl w:val="7"/>
    </w:pPr>
    <w:rPr>
      <w:rFonts w:ascii="Arial" w:hAnsi="Arial"/>
      <w:i/>
    </w:rPr>
  </w:style>
  <w:style w:type="paragraph" w:styleId="Heading9">
    <w:name w:val="heading 9"/>
    <w:basedOn w:val="Normal"/>
    <w:next w:val="Normal"/>
    <w:qFormat/>
    <w:rsid w:val="00054C22"/>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054C22"/>
    <w:pPr>
      <w:spacing w:after="240"/>
      <w:ind w:left="483"/>
      <w:jc w:val="both"/>
    </w:pPr>
    <w:rPr>
      <w:sz w:val="24"/>
    </w:rPr>
  </w:style>
  <w:style w:type="paragraph" w:customStyle="1" w:styleId="Text2">
    <w:name w:val="Text 2"/>
    <w:basedOn w:val="Normal"/>
    <w:rsid w:val="00054C22"/>
    <w:pPr>
      <w:tabs>
        <w:tab w:val="left" w:pos="2161"/>
      </w:tabs>
      <w:spacing w:after="240"/>
      <w:ind w:left="1077"/>
      <w:jc w:val="both"/>
    </w:pPr>
    <w:rPr>
      <w:sz w:val="24"/>
    </w:rPr>
  </w:style>
  <w:style w:type="paragraph" w:customStyle="1" w:styleId="Text3">
    <w:name w:val="Text 3"/>
    <w:basedOn w:val="Normal"/>
    <w:rsid w:val="00054C22"/>
    <w:pPr>
      <w:tabs>
        <w:tab w:val="left" w:pos="2302"/>
      </w:tabs>
      <w:spacing w:after="240"/>
      <w:ind w:left="1917"/>
      <w:jc w:val="both"/>
    </w:pPr>
    <w:rPr>
      <w:sz w:val="24"/>
    </w:rPr>
  </w:style>
  <w:style w:type="paragraph" w:customStyle="1" w:styleId="Text4">
    <w:name w:val="Text 4"/>
    <w:basedOn w:val="Normal"/>
    <w:rsid w:val="00054C22"/>
    <w:pPr>
      <w:spacing w:after="240"/>
      <w:ind w:left="2880"/>
      <w:jc w:val="both"/>
    </w:pPr>
    <w:rPr>
      <w:sz w:val="24"/>
    </w:rPr>
  </w:style>
  <w:style w:type="paragraph" w:styleId="Title">
    <w:name w:val="Title"/>
    <w:basedOn w:val="Normal"/>
    <w:qFormat/>
    <w:rsid w:val="00054C22"/>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054C22"/>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054C22"/>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054C22"/>
    <w:pPr>
      <w:jc w:val="both"/>
    </w:pPr>
    <w:rPr>
      <w:sz w:val="24"/>
    </w:rPr>
  </w:style>
  <w:style w:type="paragraph" w:styleId="FootnoteText">
    <w:name w:val="footnote text"/>
    <w:basedOn w:val="Normal"/>
    <w:semiHidden/>
    <w:rsid w:val="00054C22"/>
    <w:pPr>
      <w:spacing w:after="240"/>
      <w:ind w:left="357" w:hanging="357"/>
      <w:jc w:val="both"/>
    </w:pPr>
  </w:style>
  <w:style w:type="character" w:styleId="PageNumber">
    <w:name w:val="page number"/>
    <w:rsid w:val="00054C22"/>
    <w:rPr>
      <w:rFonts w:cs="Times New Roman"/>
    </w:rPr>
  </w:style>
  <w:style w:type="paragraph" w:styleId="Header">
    <w:name w:val="header"/>
    <w:basedOn w:val="Normal"/>
    <w:rsid w:val="00054C22"/>
    <w:pPr>
      <w:tabs>
        <w:tab w:val="center" w:pos="4153"/>
        <w:tab w:val="right" w:pos="8306"/>
      </w:tabs>
      <w:spacing w:after="240"/>
      <w:jc w:val="both"/>
    </w:pPr>
    <w:rPr>
      <w:sz w:val="24"/>
    </w:rPr>
  </w:style>
  <w:style w:type="paragraph" w:styleId="Footer">
    <w:name w:val="footer"/>
    <w:basedOn w:val="Normal"/>
    <w:rsid w:val="00054C22"/>
    <w:pPr>
      <w:tabs>
        <w:tab w:val="center" w:pos="4153"/>
        <w:tab w:val="right" w:pos="8306"/>
      </w:tabs>
    </w:pPr>
  </w:style>
  <w:style w:type="paragraph" w:customStyle="1" w:styleId="Blockquote">
    <w:name w:val="Blockquote"/>
    <w:basedOn w:val="Normal"/>
    <w:rsid w:val="00054C22"/>
    <w:pPr>
      <w:spacing w:before="100" w:after="100"/>
      <w:ind w:left="360" w:right="360"/>
    </w:pPr>
    <w:rPr>
      <w:snapToGrid/>
      <w:sz w:val="24"/>
      <w:lang w:val="fr-BE"/>
    </w:rPr>
  </w:style>
  <w:style w:type="character" w:styleId="Emphasis">
    <w:name w:val="Emphasis"/>
    <w:qFormat/>
    <w:rsid w:val="00054C22"/>
    <w:rPr>
      <w:rFonts w:cs="Times New Roman"/>
      <w:i/>
    </w:rPr>
  </w:style>
  <w:style w:type="character" w:styleId="Hyperlink">
    <w:name w:val="Hyperlink"/>
    <w:rsid w:val="00054C22"/>
    <w:rPr>
      <w:rFonts w:cs="Times New Roman"/>
      <w:color w:val="0000FF"/>
      <w:u w:val="single"/>
    </w:rPr>
  </w:style>
  <w:style w:type="character" w:styleId="Strong">
    <w:name w:val="Strong"/>
    <w:qFormat/>
    <w:rsid w:val="00054C22"/>
    <w:rPr>
      <w:rFonts w:cs="Times New Roman"/>
      <w:b/>
    </w:rPr>
  </w:style>
  <w:style w:type="paragraph" w:customStyle="1" w:styleId="ZCom">
    <w:name w:val="Z_Com"/>
    <w:basedOn w:val="Normal"/>
    <w:next w:val="Normal"/>
    <w:rsid w:val="00054C22"/>
    <w:pPr>
      <w:widowControl w:val="0"/>
      <w:ind w:right="85"/>
      <w:jc w:val="both"/>
    </w:pPr>
    <w:rPr>
      <w:rFonts w:ascii="Arial" w:hAnsi="Arial"/>
      <w:snapToGrid/>
      <w:sz w:val="24"/>
      <w:lang w:val="en-GB"/>
    </w:rPr>
  </w:style>
  <w:style w:type="paragraph" w:styleId="DocumentMap">
    <w:name w:val="Document Map"/>
    <w:basedOn w:val="Normal"/>
    <w:semiHidden/>
    <w:rsid w:val="00054C22"/>
    <w:pPr>
      <w:shd w:val="clear" w:color="auto" w:fill="000080"/>
    </w:pPr>
  </w:style>
  <w:style w:type="character" w:customStyle="1" w:styleId="tw4winMark">
    <w:name w:val="tw4winMark"/>
    <w:rsid w:val="00054C22"/>
    <w:rPr>
      <w:rFonts w:ascii="Times New Roman" w:hAnsi="Times New Roman"/>
      <w:vanish/>
      <w:color w:val="800080"/>
      <w:sz w:val="24"/>
      <w:vertAlign w:val="subscript"/>
    </w:rPr>
  </w:style>
  <w:style w:type="character" w:customStyle="1" w:styleId="tw4winError">
    <w:name w:val="tw4winError"/>
    <w:rsid w:val="00054C22"/>
    <w:rPr>
      <w:color w:val="00FF00"/>
      <w:sz w:val="40"/>
    </w:rPr>
  </w:style>
  <w:style w:type="character" w:customStyle="1" w:styleId="tw4winTerm">
    <w:name w:val="tw4winTerm"/>
    <w:rsid w:val="00054C22"/>
    <w:rPr>
      <w:color w:val="0000FF"/>
    </w:rPr>
  </w:style>
  <w:style w:type="character" w:customStyle="1" w:styleId="tw4winPopup">
    <w:name w:val="tw4winPopup"/>
    <w:rsid w:val="00054C22"/>
    <w:rPr>
      <w:noProof/>
      <w:color w:val="008000"/>
    </w:rPr>
  </w:style>
  <w:style w:type="character" w:customStyle="1" w:styleId="tw4winJump">
    <w:name w:val="tw4winJump"/>
    <w:rsid w:val="00054C22"/>
    <w:rPr>
      <w:noProof/>
      <w:color w:val="008080"/>
    </w:rPr>
  </w:style>
  <w:style w:type="character" w:customStyle="1" w:styleId="tw4winExternal">
    <w:name w:val="tw4winExternal"/>
    <w:rsid w:val="00054C22"/>
    <w:rPr>
      <w:noProof/>
      <w:color w:val="808080"/>
    </w:rPr>
  </w:style>
  <w:style w:type="character" w:customStyle="1" w:styleId="tw4winInternal">
    <w:name w:val="tw4winInternal"/>
    <w:rsid w:val="00054C22"/>
    <w:rPr>
      <w:noProof/>
      <w:color w:val="FF0000"/>
    </w:rPr>
  </w:style>
  <w:style w:type="character" w:customStyle="1" w:styleId="DONOTTRANSLATE">
    <w:name w:val="DO_NOT_TRANSLATE"/>
    <w:rsid w:val="00054C22"/>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3FDBF1CA6D244B8A7F66C0E65FAE59" ma:contentTypeVersion="3" ma:contentTypeDescription="Create a new document." ma:contentTypeScope="" ma:versionID="a92879784544080c971a452c99068d61">
  <xsd:schema xmlns:xsd="http://www.w3.org/2001/XMLSchema" xmlns:xs="http://www.w3.org/2001/XMLSchema" xmlns:p="http://schemas.microsoft.com/office/2006/metadata/properties" xmlns:ns2="23ff61ea-a57a-4bd3-ae79-8a3ede980598" targetNamespace="http://schemas.microsoft.com/office/2006/metadata/properties" ma:root="true" ma:fieldsID="83ecaaa40a1633a32ba01178d01a42d1" ns2:_="">
    <xsd:import namespace="23ff61ea-a57a-4bd3-ae79-8a3ede980598"/>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2059E-507B-4927-BA72-81A80651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E2A7D907-F1E5-4FC0-8B58-E6036421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6127</Words>
  <Characters>3493</Characters>
  <Application>Microsoft Office Word</Application>
  <DocSecurity>0</DocSecurity>
  <Lines>29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Donatas Matusevičius</cp:lastModifiedBy>
  <cp:revision>2</cp:revision>
  <cp:lastPrinted>2014-06-03T10:21:00Z</cp:lastPrinted>
  <dcterms:created xsi:type="dcterms:W3CDTF">2015-11-19T10:29:00Z</dcterms:created>
  <dcterms:modified xsi:type="dcterms:W3CDTF">2015-11-19T10:29:00Z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ies>
</file>