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02" w:rsidRPr="00A30BD5" w:rsidRDefault="00E91D02" w:rsidP="00E91D02">
      <w:pPr>
        <w:spacing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0BD5">
        <w:rPr>
          <w:rFonts w:ascii="Times New Roman" w:hAnsi="Times New Roman"/>
          <w:b/>
          <w:color w:val="000000"/>
          <w:sz w:val="24"/>
          <w:szCs w:val="24"/>
        </w:rPr>
        <w:t xml:space="preserve">1 lentelė. </w:t>
      </w:r>
      <w:r w:rsidR="00E0261C" w:rsidRPr="00A30BD5">
        <w:rPr>
          <w:rFonts w:ascii="Times New Roman" w:hAnsi="Times New Roman"/>
          <w:b/>
          <w:color w:val="000000"/>
          <w:sz w:val="24"/>
          <w:szCs w:val="24"/>
        </w:rPr>
        <w:t>PERSONALO MOBILUMO DALYVIŲ</w:t>
      </w:r>
      <w:r w:rsidRPr="00A30BD5">
        <w:rPr>
          <w:rFonts w:ascii="Times New Roman" w:hAnsi="Times New Roman"/>
          <w:b/>
          <w:color w:val="000000"/>
          <w:sz w:val="24"/>
          <w:szCs w:val="24"/>
        </w:rPr>
        <w:t xml:space="preserve"> KELIONĖMS TAIKOMI FIKSUOTI DOTACIJOS DYDŽIAI</w:t>
      </w:r>
      <w:bookmarkStart w:id="0" w:name="_GoBack"/>
      <w:bookmarkEnd w:id="0"/>
      <w:r w:rsidRPr="00A30B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4"/>
        <w:gridCol w:w="4904"/>
      </w:tblGrid>
      <w:tr w:rsidR="00E91D02" w:rsidRPr="00A30BD5" w:rsidTr="00A30BD5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Kelionės atstumas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Suma</w:t>
            </w:r>
          </w:p>
        </w:tc>
      </w:tr>
      <w:tr w:rsidR="00E91D02" w:rsidRPr="00A30BD5" w:rsidTr="00A30BD5">
        <w:trPr>
          <w:trHeight w:val="236"/>
        </w:trPr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Nuo 100 iki 499 km:</w:t>
            </w:r>
          </w:p>
        </w:tc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180 EUR vienam dalyviui</w:t>
            </w:r>
          </w:p>
        </w:tc>
      </w:tr>
      <w:tr w:rsidR="00E91D02" w:rsidRPr="00A30BD5" w:rsidTr="00A30BD5">
        <w:trPr>
          <w:trHeight w:val="268"/>
        </w:trPr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Nuo 500 iki 1999 km:</w:t>
            </w:r>
          </w:p>
        </w:tc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275 EUR vienam dalyviui</w:t>
            </w:r>
          </w:p>
        </w:tc>
      </w:tr>
      <w:tr w:rsidR="00E91D02" w:rsidRPr="00A30BD5" w:rsidTr="00A30BD5">
        <w:trPr>
          <w:trHeight w:val="272"/>
        </w:trPr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Nuo 2000 iki 2999 km:</w:t>
            </w:r>
          </w:p>
        </w:tc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360 EUR vienam dalyviui</w:t>
            </w:r>
          </w:p>
        </w:tc>
      </w:tr>
      <w:tr w:rsidR="00E91D02" w:rsidRPr="00A30BD5" w:rsidTr="00A30BD5">
        <w:trPr>
          <w:trHeight w:val="262"/>
        </w:trPr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Nuo 3000 iki 3999 km:</w:t>
            </w:r>
          </w:p>
        </w:tc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530 EUR vienam dalyviui</w:t>
            </w:r>
          </w:p>
        </w:tc>
      </w:tr>
      <w:tr w:rsidR="00E91D02" w:rsidRPr="00A30BD5" w:rsidTr="00A30BD5">
        <w:trPr>
          <w:trHeight w:val="280"/>
        </w:trPr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Nuo 4000 iki 7999 km:</w:t>
            </w:r>
          </w:p>
        </w:tc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820 EUR vienam dalyviui</w:t>
            </w:r>
          </w:p>
        </w:tc>
      </w:tr>
      <w:tr w:rsidR="00E91D02" w:rsidRPr="00A30BD5" w:rsidTr="00A30BD5">
        <w:trPr>
          <w:trHeight w:val="270"/>
        </w:trPr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8000 km arba daugiau:</w:t>
            </w:r>
          </w:p>
        </w:tc>
        <w:tc>
          <w:tcPr>
            <w:tcW w:w="2500" w:type="pct"/>
            <w:vAlign w:val="center"/>
          </w:tcPr>
          <w:p w:rsidR="00E91D02" w:rsidRPr="00A30BD5" w:rsidRDefault="00E91D02" w:rsidP="00A30BD5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BD5">
              <w:rPr>
                <w:rFonts w:ascii="Times New Roman" w:hAnsi="Times New Roman"/>
                <w:color w:val="000000"/>
                <w:sz w:val="24"/>
                <w:szCs w:val="24"/>
              </w:rPr>
              <w:t>1100 EUR vienam dalyviui</w:t>
            </w:r>
          </w:p>
        </w:tc>
      </w:tr>
    </w:tbl>
    <w:p w:rsidR="00E91D02" w:rsidRPr="00A30BD5" w:rsidRDefault="00E91D02" w:rsidP="00E91D02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E91D02" w:rsidRPr="00A30BD5" w:rsidRDefault="00E91D02" w:rsidP="00E91D02">
      <w:pPr>
        <w:spacing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0BD5">
        <w:rPr>
          <w:rFonts w:ascii="Times New Roman" w:hAnsi="Times New Roman"/>
          <w:b/>
          <w:color w:val="000000"/>
          <w:sz w:val="24"/>
          <w:szCs w:val="24"/>
        </w:rPr>
        <w:t>Pastabos:</w:t>
      </w:r>
      <w:r w:rsidRPr="00A30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1D02" w:rsidRPr="00A30BD5" w:rsidRDefault="00E91D02" w:rsidP="00E91D02">
      <w:pPr>
        <w:pStyle w:val="ListParagraph"/>
        <w:numPr>
          <w:ilvl w:val="3"/>
          <w:numId w:val="1"/>
        </w:numPr>
        <w:spacing w:line="259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0BD5">
        <w:rPr>
          <w:rFonts w:ascii="Times New Roman" w:hAnsi="Times New Roman"/>
          <w:color w:val="000000"/>
          <w:sz w:val="24"/>
          <w:szCs w:val="24"/>
        </w:rPr>
        <w:t>„Kelionės atstumas“ reiškia atstumą nuo kilmės vietos (siunčiančios institucijos) iki veiklos vykdymo vietos (priimančios institucijos), tuo tarpu „suma“ apima lėšas už kelionę į ir iš veiklos vykdymo vietos.</w:t>
      </w:r>
    </w:p>
    <w:p w:rsidR="00E91D02" w:rsidRPr="00A30BD5" w:rsidRDefault="00E91D02" w:rsidP="00E91D02">
      <w:pPr>
        <w:pStyle w:val="ListParagraph"/>
        <w:numPr>
          <w:ilvl w:val="3"/>
          <w:numId w:val="1"/>
        </w:numPr>
        <w:spacing w:line="259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0BD5">
        <w:rPr>
          <w:rFonts w:ascii="Times New Roman" w:hAnsi="Times New Roman"/>
          <w:color w:val="000000"/>
          <w:sz w:val="24"/>
          <w:szCs w:val="24"/>
        </w:rPr>
        <w:t>Konkretiems atstumams skaičiuoti naudojama internetinė atstumų skaičiuoklė, kuri yra pateikta Komisijos tinklalapyje adresu</w:t>
      </w:r>
      <w:r w:rsidR="00A84DA3">
        <w:rPr>
          <w:rFonts w:ascii="Times New Roman" w:hAnsi="Times New Roman"/>
        </w:rPr>
        <w:t xml:space="preserve"> </w:t>
      </w:r>
      <w:r w:rsidR="00A84DA3">
        <w:rPr>
          <w:rFonts w:ascii="Times New Roman" w:hAnsi="Times New Roman"/>
        </w:rPr>
        <w:br/>
      </w:r>
      <w:hyperlink r:id="rId6" w:history="1">
        <w:r w:rsidRPr="00BD1903">
          <w:rPr>
            <w:rStyle w:val="Hyperlink"/>
            <w:rFonts w:ascii="Times New Roman" w:hAnsi="Times New Roman"/>
          </w:rPr>
          <w:t>http://ec.europa.eu/programmes/erasmus-plus/tools/distance_en.htm</w:t>
        </w:r>
      </w:hyperlink>
    </w:p>
    <w:p w:rsidR="005D3FDC" w:rsidRDefault="005D3FDC"/>
    <w:sectPr w:rsidR="005D3F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5EF"/>
    <w:multiLevelType w:val="multilevel"/>
    <w:tmpl w:val="039E32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1.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02"/>
    <w:rsid w:val="005D3FDC"/>
    <w:rsid w:val="009B0B95"/>
    <w:rsid w:val="00A30BD5"/>
    <w:rsid w:val="00A84DA3"/>
    <w:rsid w:val="00DD150F"/>
    <w:rsid w:val="00E0261C"/>
    <w:rsid w:val="00E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0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1D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0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1D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Preidiene</dc:creator>
  <cp:keywords/>
  <dc:description/>
  <cp:lastModifiedBy> Lecturer</cp:lastModifiedBy>
  <cp:revision>4</cp:revision>
  <dcterms:created xsi:type="dcterms:W3CDTF">2016-03-15T12:44:00Z</dcterms:created>
  <dcterms:modified xsi:type="dcterms:W3CDTF">2016-03-15T12:44:00Z</dcterms:modified>
</cp:coreProperties>
</file>